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4CED0" w14:textId="77777777" w:rsidR="00882A04" w:rsidRPr="0024283C" w:rsidRDefault="00882A04" w:rsidP="00882A04">
      <w:pPr>
        <w:pStyle w:val="ACguide-rouge1erTitre"/>
        <w:rPr>
          <w:lang w:val="it-CH"/>
        </w:rPr>
      </w:pPr>
      <w:r w:rsidRPr="0024283C">
        <w:rPr>
          <w:lang w:val="it-CH"/>
        </w:rPr>
        <w:t xml:space="preserve">Guida alla redazione del Bando di Regata </w:t>
      </w:r>
    </w:p>
    <w:p w14:paraId="3F0EDF39" w14:textId="5752DE20" w:rsidR="00882A04" w:rsidRPr="001A27F5" w:rsidRDefault="00526769" w:rsidP="00882A04">
      <w:pPr>
        <w:pStyle w:val="ACguide-rouge1erTitre"/>
        <w:rPr>
          <w:lang w:val="it-IT"/>
        </w:rPr>
      </w:pPr>
      <w:r>
        <w:rPr>
          <w:lang w:val="it-IT"/>
        </w:rPr>
        <w:t>OPTI PM/SM regata</w:t>
      </w:r>
    </w:p>
    <w:p w14:paraId="3896697F" w14:textId="77777777" w:rsidR="00882A04" w:rsidRPr="00365A57" w:rsidRDefault="00882A04" w:rsidP="00882A04">
      <w:pPr>
        <w:pStyle w:val="ACguide-rouge"/>
        <w:rPr>
          <w:b/>
          <w:bCs/>
          <w:lang w:val="it-IT"/>
        </w:rPr>
      </w:pPr>
      <w:r w:rsidRPr="00365A57">
        <w:rPr>
          <w:b/>
          <w:bCs/>
          <w:lang w:val="it-IT"/>
        </w:rPr>
        <w:t>Quando il Bando di Regata (B</w:t>
      </w:r>
      <w:r>
        <w:rPr>
          <w:b/>
          <w:bCs/>
          <w:lang w:val="it-IT"/>
        </w:rPr>
        <w:t>d</w:t>
      </w:r>
      <w:r w:rsidRPr="00365A57">
        <w:rPr>
          <w:b/>
          <w:bCs/>
          <w:lang w:val="it-IT"/>
        </w:rPr>
        <w:t>R) è stato revisio</w:t>
      </w:r>
      <w:r>
        <w:rPr>
          <w:b/>
          <w:bCs/>
          <w:lang w:val="it-IT"/>
        </w:rPr>
        <w:t>nato dalla Giuria, se è già nota</w:t>
      </w:r>
      <w:r w:rsidRPr="00365A57">
        <w:rPr>
          <w:b/>
          <w:bCs/>
          <w:lang w:val="it-IT"/>
        </w:rPr>
        <w:t xml:space="preserve">, e pronto per pubblicazione, questa pagina e tutti i commenti e gli aiuti rossi nei testi </w:t>
      </w:r>
      <w:r w:rsidRPr="001A27F5">
        <w:rPr>
          <w:b/>
          <w:lang w:val="it-IT"/>
        </w:rPr>
        <w:t>devono essere cancellati</w:t>
      </w:r>
      <w:r w:rsidRPr="00365A57">
        <w:rPr>
          <w:b/>
          <w:bCs/>
          <w:lang w:val="it-IT"/>
        </w:rPr>
        <w:t>.</w:t>
      </w:r>
    </w:p>
    <w:p w14:paraId="7D59F42A" w14:textId="77777777" w:rsidR="00882A04" w:rsidRDefault="00882A04" w:rsidP="00882A04">
      <w:pPr>
        <w:pStyle w:val="ACguide-rouge"/>
        <w:rPr>
          <w:lang w:val="it-IT"/>
        </w:rPr>
      </w:pPr>
    </w:p>
    <w:p w14:paraId="7EF8F6F3" w14:textId="72F7B834" w:rsidR="00882A04" w:rsidRDefault="00882A04" w:rsidP="00882A04">
      <w:pPr>
        <w:pStyle w:val="ACguide-rouge"/>
        <w:rPr>
          <w:lang w:val="it-IT"/>
        </w:rPr>
      </w:pPr>
      <w:r>
        <w:rPr>
          <w:lang w:val="it-IT"/>
        </w:rPr>
        <w:t xml:space="preserve">Questo modello standard </w:t>
      </w:r>
      <w:r w:rsidR="009A7EF1">
        <w:rPr>
          <w:lang w:val="it-IT"/>
        </w:rPr>
        <w:t>in lingua italiana</w:t>
      </w:r>
      <w:r>
        <w:rPr>
          <w:lang w:val="it-IT"/>
        </w:rPr>
        <w:t xml:space="preserve"> di</w:t>
      </w:r>
      <w:r w:rsidRPr="00383254">
        <w:rPr>
          <w:lang w:val="it-IT"/>
        </w:rPr>
        <w:t xml:space="preserve"> Bando di Regata (B</w:t>
      </w:r>
      <w:r>
        <w:rPr>
          <w:lang w:val="it-IT"/>
        </w:rPr>
        <w:t>d</w:t>
      </w:r>
      <w:r w:rsidRPr="00383254">
        <w:rPr>
          <w:lang w:val="it-IT"/>
        </w:rPr>
        <w:t xml:space="preserve">R) </w:t>
      </w:r>
      <w:r>
        <w:rPr>
          <w:lang w:val="it-IT"/>
        </w:rPr>
        <w:t xml:space="preserve">di Swiss Sailing </w:t>
      </w:r>
      <w:r w:rsidRPr="001A27F5">
        <w:rPr>
          <w:highlight w:val="yellow"/>
          <w:lang w:val="it-IT"/>
        </w:rPr>
        <w:t>è</w:t>
      </w:r>
      <w:r>
        <w:rPr>
          <w:lang w:val="it-IT"/>
        </w:rPr>
        <w:t xml:space="preserve"> </w:t>
      </w:r>
      <w:r w:rsidRPr="009C1C69">
        <w:rPr>
          <w:highlight w:val="yellow"/>
          <w:lang w:val="it-IT"/>
        </w:rPr>
        <w:t>obbligatorio per l'organizzazione di Campionati Svizzeri, Campionati a Punti e Campionati di Classe</w:t>
      </w:r>
      <w:r w:rsidRPr="00383254">
        <w:rPr>
          <w:lang w:val="it-IT"/>
        </w:rPr>
        <w:t>.</w:t>
      </w:r>
    </w:p>
    <w:p w14:paraId="3026C6AF" w14:textId="352D2045" w:rsidR="00882A04" w:rsidRPr="00276DA0" w:rsidRDefault="00882A04" w:rsidP="00882A04">
      <w:pPr>
        <w:pStyle w:val="ACguide-rouge"/>
        <w:rPr>
          <w:lang w:val="it-IT"/>
        </w:rPr>
      </w:pPr>
      <w:bookmarkStart w:id="0" w:name="_Hlk144233408"/>
      <w:r w:rsidRPr="00276DA0">
        <w:rPr>
          <w:lang w:val="it-IT"/>
        </w:rPr>
        <w:t xml:space="preserve">È conforme </w:t>
      </w:r>
      <w:r w:rsidRPr="00A24689">
        <w:rPr>
          <w:lang w:val="it-IT"/>
        </w:rPr>
        <w:t xml:space="preserve">all’appendice </w:t>
      </w:r>
      <w:bookmarkEnd w:id="0"/>
      <w:r w:rsidRPr="00A24689">
        <w:rPr>
          <w:lang w:val="it-IT"/>
        </w:rPr>
        <w:t>J</w:t>
      </w:r>
      <w:r w:rsidR="00F35201">
        <w:rPr>
          <w:lang w:val="it-IT"/>
        </w:rPr>
        <w:t>1</w:t>
      </w:r>
      <w:r w:rsidRPr="00A24689">
        <w:rPr>
          <w:lang w:val="it-IT"/>
        </w:rPr>
        <w:t xml:space="preserve"> del Regolamento di Regata (RRS)</w:t>
      </w:r>
      <w:r w:rsidRPr="00C36E67">
        <w:rPr>
          <w:lang w:val="it-IT"/>
        </w:rPr>
        <w:t>.</w:t>
      </w:r>
    </w:p>
    <w:p w14:paraId="5AA0EB88" w14:textId="77777777" w:rsidR="00882A04" w:rsidRDefault="00882A04" w:rsidP="00882A04">
      <w:pPr>
        <w:pStyle w:val="ACguide-rouge"/>
        <w:rPr>
          <w:lang w:val="it-IT"/>
        </w:rPr>
      </w:pPr>
    </w:p>
    <w:p w14:paraId="6A78B6F1" w14:textId="77777777" w:rsidR="00882A04" w:rsidRPr="00276DA0" w:rsidRDefault="00882A04" w:rsidP="00882A04">
      <w:pPr>
        <w:pStyle w:val="ACguide-rouge"/>
        <w:rPr>
          <w:lang w:val="it-IT"/>
        </w:rPr>
      </w:pPr>
      <w:bookmarkStart w:id="1" w:name="_Hlk144233513"/>
      <w:r w:rsidRPr="000C7DC6">
        <w:rPr>
          <w:lang w:val="it-IT"/>
        </w:rPr>
        <w:t>Con lievi adattamenti può servire come base per tutti i tipi di eventi, dalle regate dei club locali alle regat</w:t>
      </w:r>
      <w:r>
        <w:rPr>
          <w:lang w:val="it-IT"/>
        </w:rPr>
        <w:t>e regionali o</w:t>
      </w:r>
      <w:r w:rsidRPr="0020010E">
        <w:rPr>
          <w:lang w:val="it-IT"/>
        </w:rPr>
        <w:t xml:space="preserve"> internazionali</w:t>
      </w:r>
      <w:bookmarkEnd w:id="1"/>
      <w:r w:rsidRPr="00276DA0">
        <w:rPr>
          <w:lang w:val="it-IT"/>
        </w:rPr>
        <w:t>.</w:t>
      </w:r>
    </w:p>
    <w:p w14:paraId="340F2307" w14:textId="77777777" w:rsidR="00882A04" w:rsidRPr="00276DA0" w:rsidRDefault="00882A04" w:rsidP="00882A04">
      <w:pPr>
        <w:pStyle w:val="ACguide-rouge"/>
        <w:rPr>
          <w:lang w:val="it-IT"/>
        </w:rPr>
      </w:pPr>
    </w:p>
    <w:p w14:paraId="43BF9776" w14:textId="77777777" w:rsidR="00882A04" w:rsidRPr="00276DA0" w:rsidRDefault="00882A04" w:rsidP="00882A04">
      <w:pPr>
        <w:pStyle w:val="ACguide-rouge"/>
        <w:rPr>
          <w:lang w:val="it-IT"/>
        </w:rPr>
      </w:pPr>
      <w:bookmarkStart w:id="2" w:name="_Hlk144233543"/>
      <w:r w:rsidRPr="00276DA0">
        <w:rPr>
          <w:lang w:val="it-IT"/>
        </w:rPr>
        <w:t xml:space="preserve">Utilizzando questo modello e seguendo le raccomandazioni riportate di seguito, contribuirete all'educazione dei concorrenti e renderete loro la vita più facile, perché ovunque andranno troveranno la stessa struttura </w:t>
      </w:r>
      <w:r>
        <w:rPr>
          <w:lang w:val="it-IT"/>
        </w:rPr>
        <w:t>del documento</w:t>
      </w:r>
      <w:r w:rsidRPr="00276DA0">
        <w:rPr>
          <w:lang w:val="it-IT"/>
        </w:rPr>
        <w:t xml:space="preserve"> e lo stesso vocabolario standard.</w:t>
      </w:r>
    </w:p>
    <w:p w14:paraId="2822747E" w14:textId="77777777" w:rsidR="00882A04" w:rsidRPr="00276DA0" w:rsidRDefault="00882A04" w:rsidP="00882A04">
      <w:pPr>
        <w:pStyle w:val="ACguide-rouge"/>
        <w:rPr>
          <w:lang w:val="it-IT"/>
        </w:rPr>
      </w:pPr>
    </w:p>
    <w:p w14:paraId="4CDBCB75" w14:textId="77777777" w:rsidR="00882A04" w:rsidRDefault="00882A04" w:rsidP="00882A04">
      <w:pPr>
        <w:pStyle w:val="ACguide-rouge"/>
        <w:rPr>
          <w:lang w:val="it-IT"/>
        </w:rPr>
      </w:pPr>
      <w:r w:rsidRPr="00276DA0">
        <w:rPr>
          <w:lang w:val="it-IT"/>
        </w:rPr>
        <w:t>Per i vostri sponsor, utilizzate la tabella a 5 colonne nel "piè di pagina", fornita a questo scopo.</w:t>
      </w:r>
    </w:p>
    <w:p w14:paraId="27191E7F" w14:textId="77777777" w:rsidR="00882A04" w:rsidRPr="00276DA0" w:rsidRDefault="00882A04" w:rsidP="00882A04">
      <w:pPr>
        <w:pStyle w:val="ACguide-rouge"/>
        <w:rPr>
          <w:lang w:val="it-IT"/>
        </w:rPr>
      </w:pPr>
      <w:r w:rsidRPr="00276DA0">
        <w:rPr>
          <w:lang w:val="it-IT"/>
        </w:rPr>
        <w:t xml:space="preserve">Potete quindi utilizzare questo "piè di pagina" senza modifiche nella configurazione di Manage2Sail, </w:t>
      </w:r>
      <w:r>
        <w:rPr>
          <w:lang w:val="it-IT"/>
        </w:rPr>
        <w:t xml:space="preserve">della </w:t>
      </w:r>
      <w:r w:rsidRPr="00276DA0">
        <w:rPr>
          <w:lang w:val="it-IT"/>
        </w:rPr>
        <w:t>pagina &lt;Document &amp; Logos&gt;, sezione "ORM PDF Output", ultimi due campi.</w:t>
      </w:r>
    </w:p>
    <w:p w14:paraId="09B3C38F" w14:textId="77777777" w:rsidR="00882A04" w:rsidRPr="00276DA0" w:rsidRDefault="00882A04" w:rsidP="00882A04">
      <w:pPr>
        <w:pStyle w:val="ACguide-rouge"/>
        <w:rPr>
          <w:lang w:val="it-IT"/>
        </w:rPr>
      </w:pPr>
    </w:p>
    <w:p w14:paraId="5061FB1F" w14:textId="77777777" w:rsidR="00882A04" w:rsidRDefault="00882A04" w:rsidP="00882A04">
      <w:pPr>
        <w:pStyle w:val="ACguide-rouge"/>
        <w:rPr>
          <w:lang w:val="it-IT"/>
        </w:rPr>
      </w:pPr>
      <w:r w:rsidRPr="00276DA0">
        <w:rPr>
          <w:lang w:val="it-IT"/>
        </w:rPr>
        <w:t>Non inserire uno sponsor nell'intestazione.</w:t>
      </w:r>
    </w:p>
    <w:bookmarkEnd w:id="2"/>
    <w:p w14:paraId="59EBBA9D" w14:textId="77777777" w:rsidR="00882A04" w:rsidRPr="0024283C" w:rsidRDefault="00882A04" w:rsidP="00882A04">
      <w:pPr>
        <w:pStyle w:val="ACguide-rougetitres"/>
        <w:rPr>
          <w:lang w:val="it-CH"/>
        </w:rPr>
      </w:pPr>
      <w:r w:rsidRPr="0024283C">
        <w:rPr>
          <w:lang w:val="it-CH"/>
        </w:rPr>
        <w:t xml:space="preserve">Il Bando si basa sui seguenti principi:  </w:t>
      </w:r>
    </w:p>
    <w:p w14:paraId="4362F785" w14:textId="77777777" w:rsidR="00882A04" w:rsidRPr="00316062" w:rsidRDefault="00882A04" w:rsidP="00882A04">
      <w:pPr>
        <w:pStyle w:val="ACguide-rouge-bullet-list"/>
        <w:rPr>
          <w:lang w:val="it-IT"/>
        </w:rPr>
      </w:pPr>
      <w:r w:rsidRPr="00316062">
        <w:rPr>
          <w:lang w:val="it-IT"/>
        </w:rPr>
        <w:t>L’obiettivo del B</w:t>
      </w:r>
      <w:r>
        <w:rPr>
          <w:lang w:val="it-IT"/>
        </w:rPr>
        <w:t>dR</w:t>
      </w:r>
      <w:r w:rsidRPr="00316062">
        <w:rPr>
          <w:lang w:val="it-IT"/>
        </w:rPr>
        <w:t xml:space="preserve"> è di dare al concorrente tutte le informazioni necessarie per decidere se partecipare a un evento e per prepararsi. Dev’essere disponibile prima dell’iscrizione delle barche a una regata (RRS 25.1) </w:t>
      </w:r>
    </w:p>
    <w:p w14:paraId="46BE8507" w14:textId="77777777" w:rsidR="00882A04" w:rsidRPr="00316062" w:rsidRDefault="00882A04" w:rsidP="00882A04">
      <w:pPr>
        <w:pStyle w:val="ACguide-rouge-bullet-list"/>
        <w:rPr>
          <w:lang w:val="it-IT"/>
        </w:rPr>
      </w:pPr>
      <w:r w:rsidRPr="00146777">
        <w:rPr>
          <w:lang w:val="it-IT"/>
        </w:rPr>
        <w:t xml:space="preserve">Le regole del RRS </w:t>
      </w:r>
      <w:r>
        <w:rPr>
          <w:lang w:val="it-IT"/>
        </w:rPr>
        <w:t>dovrebbero essere</w:t>
      </w:r>
      <w:r w:rsidRPr="00146777">
        <w:rPr>
          <w:lang w:val="it-IT"/>
        </w:rPr>
        <w:t xml:space="preserve"> modificate solo se la modifica è </w:t>
      </w:r>
      <w:r>
        <w:rPr>
          <w:lang w:val="it-IT"/>
        </w:rPr>
        <w:t>strettamanto</w:t>
      </w:r>
      <w:r w:rsidRPr="00146777">
        <w:rPr>
          <w:lang w:val="it-IT"/>
        </w:rPr>
        <w:t xml:space="preserve"> necessari</w:t>
      </w:r>
      <w:r>
        <w:rPr>
          <w:lang w:val="it-IT"/>
        </w:rPr>
        <w:t>o</w:t>
      </w:r>
      <w:r w:rsidRPr="00146777">
        <w:rPr>
          <w:lang w:val="it-IT"/>
        </w:rPr>
        <w:t xml:space="preserve">. In tal caso, la modifica dovrà essere effettuata in accordo con la RRS 85.1 e dovrà fare riferimento alla regola modificata e specificare la modifica. Per i riferimenti alle regole, le abbreviazioni RRS (Racing Rules of Sailing), </w:t>
      </w:r>
      <w:r>
        <w:rPr>
          <w:lang w:val="it-IT"/>
        </w:rPr>
        <w:t>BdR</w:t>
      </w:r>
      <w:r w:rsidRPr="00146777">
        <w:rPr>
          <w:lang w:val="it-IT"/>
        </w:rPr>
        <w:t xml:space="preserve"> (</w:t>
      </w:r>
      <w:r>
        <w:rPr>
          <w:lang w:val="it-IT"/>
        </w:rPr>
        <w:t>Bando di Regata</w:t>
      </w:r>
      <w:r w:rsidRPr="00146777">
        <w:rPr>
          <w:lang w:val="it-IT"/>
        </w:rPr>
        <w:t>) o I</w:t>
      </w:r>
      <w:r>
        <w:rPr>
          <w:lang w:val="it-IT"/>
        </w:rPr>
        <w:t>R</w:t>
      </w:r>
      <w:r w:rsidRPr="00146777">
        <w:rPr>
          <w:lang w:val="it-IT"/>
        </w:rPr>
        <w:t xml:space="preserve"> (</w:t>
      </w:r>
      <w:r w:rsidRPr="00316062">
        <w:rPr>
          <w:lang w:val="it-IT"/>
        </w:rPr>
        <w:t>Istruzioni di Regata</w:t>
      </w:r>
      <w:r w:rsidRPr="00146777">
        <w:rPr>
          <w:lang w:val="it-IT"/>
        </w:rPr>
        <w:t xml:space="preserve">) devono essere usate per indicare la fonte di una regola. Esempi: RRS 61.1(a) o </w:t>
      </w:r>
      <w:r>
        <w:rPr>
          <w:lang w:val="it-IT"/>
        </w:rPr>
        <w:t>BdR</w:t>
      </w:r>
      <w:r w:rsidRPr="00146777">
        <w:rPr>
          <w:lang w:val="it-IT"/>
        </w:rPr>
        <w:t xml:space="preserve"> 5.1</w:t>
      </w:r>
      <w:r>
        <w:rPr>
          <w:lang w:val="it-IT"/>
        </w:rPr>
        <w:t>.</w:t>
      </w:r>
    </w:p>
    <w:p w14:paraId="160243F9" w14:textId="77777777" w:rsidR="00882A04" w:rsidRPr="00316062" w:rsidRDefault="00882A04" w:rsidP="00882A04">
      <w:pPr>
        <w:pStyle w:val="ACguide-rouge-bullet-list"/>
        <w:rPr>
          <w:lang w:val="it-IT"/>
        </w:rPr>
      </w:pPr>
      <w:r w:rsidRPr="00316062">
        <w:rPr>
          <w:lang w:val="it-IT"/>
        </w:rPr>
        <w:t xml:space="preserve">Le regole </w:t>
      </w:r>
      <w:r>
        <w:rPr>
          <w:lang w:val="it-IT"/>
        </w:rPr>
        <w:t xml:space="preserve">del RRS </w:t>
      </w:r>
      <w:r w:rsidRPr="00316062">
        <w:rPr>
          <w:lang w:val="it-IT"/>
        </w:rPr>
        <w:t>non devono essere ripetute ne riformulate.</w:t>
      </w:r>
    </w:p>
    <w:p w14:paraId="6FF6668B" w14:textId="488BFA5D" w:rsidR="00882A04" w:rsidRPr="00316062" w:rsidRDefault="00882A04" w:rsidP="00882A04">
      <w:pPr>
        <w:pStyle w:val="ACguide-rouge-bullet-list"/>
        <w:rPr>
          <w:lang w:val="it-IT"/>
        </w:rPr>
      </w:pPr>
      <w:r>
        <w:rPr>
          <w:lang w:val="it-IT"/>
        </w:rPr>
        <w:t>Ove</w:t>
      </w:r>
      <w:r w:rsidRPr="009D6C76">
        <w:rPr>
          <w:lang w:val="it-IT"/>
        </w:rPr>
        <w:t xml:space="preserve"> possibile, </w:t>
      </w:r>
      <w:r>
        <w:rPr>
          <w:lang w:val="it-IT"/>
        </w:rPr>
        <w:t>usare</w:t>
      </w:r>
      <w:r w:rsidRPr="009D6C76">
        <w:rPr>
          <w:lang w:val="it-IT"/>
        </w:rPr>
        <w:t xml:space="preserve"> i termini o le espressioni </w:t>
      </w:r>
      <w:r w:rsidR="0078145B">
        <w:rPr>
          <w:lang w:val="it-IT"/>
        </w:rPr>
        <w:t>delle</w:t>
      </w:r>
      <w:r>
        <w:rPr>
          <w:lang w:val="it-IT"/>
        </w:rPr>
        <w:t xml:space="preserve"> RRS.</w:t>
      </w:r>
    </w:p>
    <w:p w14:paraId="5AC8E073" w14:textId="77777777" w:rsidR="00882A04" w:rsidRDefault="00882A04" w:rsidP="00882A04">
      <w:pPr>
        <w:pStyle w:val="ACguide-rougetitres"/>
        <w:outlineLvl w:val="0"/>
        <w:rPr>
          <w:lang w:val="it-IT"/>
        </w:rPr>
      </w:pPr>
      <w:r w:rsidRPr="00316062">
        <w:rPr>
          <w:lang w:val="it-IT"/>
        </w:rPr>
        <w:t>Istruzione per la redazione dei paragrafi :</w:t>
      </w:r>
    </w:p>
    <w:p w14:paraId="675782A7" w14:textId="77777777" w:rsidR="00882A04" w:rsidRPr="00316062" w:rsidRDefault="00882A04" w:rsidP="00882A04">
      <w:pPr>
        <w:pStyle w:val="ACguide-rouge-bullet-list"/>
        <w:rPr>
          <w:b/>
          <w:lang w:val="it-IT"/>
        </w:rPr>
      </w:pPr>
      <w:r w:rsidRPr="00EE2E59">
        <w:rPr>
          <w:bCs/>
          <w:lang w:val="it-IT"/>
        </w:rPr>
        <w:t xml:space="preserve">Il testo rosso nella </w:t>
      </w:r>
      <w:r>
        <w:rPr>
          <w:bCs/>
          <w:lang w:val="it-IT"/>
        </w:rPr>
        <w:t>BdR</w:t>
      </w:r>
      <w:r w:rsidRPr="00EE2E59">
        <w:rPr>
          <w:bCs/>
          <w:lang w:val="it-IT"/>
        </w:rPr>
        <w:t xml:space="preserve"> è un commento che aiuta a comprendere il significato del paragrafo</w:t>
      </w:r>
      <w:r w:rsidRPr="00EE2E59">
        <w:rPr>
          <w:b/>
          <w:lang w:val="it-IT"/>
        </w:rPr>
        <w:t xml:space="preserve">. Dovrebbero essere </w:t>
      </w:r>
      <w:r>
        <w:rPr>
          <w:b/>
          <w:lang w:val="it-IT"/>
        </w:rPr>
        <w:t>cancellati</w:t>
      </w:r>
      <w:r w:rsidRPr="00EE2E59">
        <w:rPr>
          <w:b/>
          <w:lang w:val="it-IT"/>
        </w:rPr>
        <w:t xml:space="preserve"> prima della pubblicazione</w:t>
      </w:r>
      <w:r>
        <w:rPr>
          <w:b/>
          <w:lang w:val="it-IT"/>
        </w:rPr>
        <w:t>.</w:t>
      </w:r>
    </w:p>
    <w:p w14:paraId="233C2992" w14:textId="77777777" w:rsidR="00882A04" w:rsidRPr="00827D20" w:rsidRDefault="00882A04" w:rsidP="00882A04">
      <w:pPr>
        <w:pStyle w:val="ACguide-rouge-bullet-list"/>
        <w:rPr>
          <w:lang w:val="it-IT"/>
        </w:rPr>
      </w:pPr>
      <w:r w:rsidRPr="00827D20">
        <w:rPr>
          <w:lang w:val="it-IT"/>
        </w:rPr>
        <w:t xml:space="preserve">I </w:t>
      </w:r>
      <w:r w:rsidRPr="0021556C">
        <w:rPr>
          <w:highlight w:val="yellow"/>
          <w:lang w:val="it-IT"/>
        </w:rPr>
        <w:t>&lt;testi evidenziati&gt;</w:t>
      </w:r>
      <w:r w:rsidRPr="00827D20">
        <w:rPr>
          <w:lang w:val="it-IT"/>
        </w:rPr>
        <w:t xml:space="preserve"> in giallo devono essere </w:t>
      </w:r>
      <w:r w:rsidRPr="00326BBB">
        <w:rPr>
          <w:lang w:val="it-IT"/>
        </w:rPr>
        <w:t xml:space="preserve">completati con </w:t>
      </w:r>
      <w:r>
        <w:rPr>
          <w:lang w:val="it-IT"/>
        </w:rPr>
        <w:t>i dati</w:t>
      </w:r>
      <w:r w:rsidRPr="00326BBB">
        <w:rPr>
          <w:lang w:val="it-IT"/>
        </w:rPr>
        <w:t xml:space="preserve"> dell'evento</w:t>
      </w:r>
      <w:r>
        <w:rPr>
          <w:lang w:val="it-IT"/>
        </w:rPr>
        <w:t>.</w:t>
      </w:r>
      <w:r w:rsidRPr="00827D20">
        <w:rPr>
          <w:lang w:val="it-IT"/>
        </w:rPr>
        <w:t xml:space="preserve"> </w:t>
      </w:r>
    </w:p>
    <w:p w14:paraId="561384E7" w14:textId="77777777" w:rsidR="00882A04" w:rsidRPr="00316062" w:rsidRDefault="00882A04" w:rsidP="00882A04">
      <w:pPr>
        <w:pStyle w:val="ACguide-rouge-bullet-list"/>
        <w:numPr>
          <w:ilvl w:val="0"/>
          <w:numId w:val="0"/>
        </w:numPr>
        <w:ind w:left="1080"/>
        <w:rPr>
          <w:lang w:val="it-IT"/>
        </w:rPr>
      </w:pPr>
      <w:r>
        <w:rPr>
          <w:lang w:val="it-IT"/>
        </w:rPr>
        <w:t xml:space="preserve">Quindi </w:t>
      </w:r>
      <w:r w:rsidRPr="00CE41A3">
        <w:rPr>
          <w:highlight w:val="yellow"/>
          <w:lang w:val="it-IT"/>
        </w:rPr>
        <w:t>&lt;l'evidenziazione&gt;</w:t>
      </w:r>
      <w:r w:rsidRPr="00827D20">
        <w:rPr>
          <w:lang w:val="it-IT"/>
        </w:rPr>
        <w:t xml:space="preserve"> e le parentesi </w:t>
      </w:r>
      <w:r>
        <w:rPr>
          <w:lang w:val="it-IT"/>
        </w:rPr>
        <w:t>angolari</w:t>
      </w:r>
      <w:r w:rsidRPr="00827D20">
        <w:rPr>
          <w:lang w:val="it-IT"/>
        </w:rPr>
        <w:t xml:space="preserve"> </w:t>
      </w:r>
      <w:r w:rsidRPr="001A27F5">
        <w:rPr>
          <w:highlight w:val="yellow"/>
          <w:lang w:val="it-IT"/>
        </w:rPr>
        <w:t>&lt;...&gt;</w:t>
      </w:r>
      <w:r w:rsidRPr="00827D20">
        <w:rPr>
          <w:lang w:val="it-IT"/>
        </w:rPr>
        <w:t xml:space="preserve"> devono essere eliminate non appena il documento è pronto per la pubblicazione.</w:t>
      </w:r>
    </w:p>
    <w:p w14:paraId="45DE7AF8" w14:textId="77777777" w:rsidR="00882A04" w:rsidRPr="008A1203" w:rsidRDefault="00882A04" w:rsidP="00882A04">
      <w:pPr>
        <w:pStyle w:val="ACguide-rouge-bullet-list"/>
        <w:rPr>
          <w:lang w:val="it-IT"/>
        </w:rPr>
      </w:pPr>
      <w:r w:rsidRPr="008A1203">
        <w:rPr>
          <w:lang w:val="it-IT"/>
        </w:rPr>
        <w:t xml:space="preserve">I </w:t>
      </w:r>
      <w:r w:rsidRPr="001A27F5">
        <w:rPr>
          <w:i/>
          <w:lang w:val="it-IT"/>
        </w:rPr>
        <w:t xml:space="preserve">paragrafi in </w:t>
      </w:r>
      <w:r w:rsidRPr="001A27F5">
        <w:rPr>
          <w:b/>
          <w:i/>
          <w:lang w:val="it-IT"/>
        </w:rPr>
        <w:t>corsivo</w:t>
      </w:r>
      <w:r w:rsidRPr="001A27F5">
        <w:rPr>
          <w:i/>
          <w:lang w:val="it-IT"/>
        </w:rPr>
        <w:t xml:space="preserve"> sono opzionali.</w:t>
      </w:r>
      <w:r w:rsidRPr="008A1203">
        <w:rPr>
          <w:lang w:val="it-IT"/>
        </w:rPr>
        <w:t xml:space="preserve"> </w:t>
      </w:r>
    </w:p>
    <w:p w14:paraId="032048E6" w14:textId="397E9BC1" w:rsidR="00882A04" w:rsidRDefault="00882A04" w:rsidP="00882A04">
      <w:pPr>
        <w:pStyle w:val="ACguide-rouge-bullet-list"/>
        <w:numPr>
          <w:ilvl w:val="0"/>
          <w:numId w:val="0"/>
        </w:numPr>
        <w:ind w:left="1080"/>
        <w:rPr>
          <w:i/>
          <w:iCs/>
          <w:lang w:val="it-IT"/>
        </w:rPr>
      </w:pPr>
      <w:r w:rsidRPr="00CE41A3">
        <w:rPr>
          <w:i/>
          <w:lang w:val="it-IT"/>
        </w:rPr>
        <w:t xml:space="preserve">Se si sceglie un'opzione o una variante, completa i </w:t>
      </w:r>
      <w:r w:rsidRPr="00CE41A3">
        <w:rPr>
          <w:i/>
          <w:highlight w:val="yellow"/>
          <w:lang w:val="it-IT"/>
        </w:rPr>
        <w:t>&lt;testi evidenziati&gt;</w:t>
      </w:r>
      <w:r w:rsidRPr="00CE41A3">
        <w:rPr>
          <w:i/>
          <w:lang w:val="it-IT"/>
        </w:rPr>
        <w:t xml:space="preserve"> in giallo nell'opzione e </w:t>
      </w:r>
      <w:r w:rsidRPr="00CE41A3">
        <w:rPr>
          <w:i/>
          <w:iCs/>
          <w:lang w:val="it-IT"/>
        </w:rPr>
        <w:t xml:space="preserve"> elimina le opzioni non utilizzate</w:t>
      </w:r>
      <w:r>
        <w:rPr>
          <w:i/>
          <w:iCs/>
          <w:lang w:val="it-IT"/>
        </w:rPr>
        <w:t>.</w:t>
      </w:r>
    </w:p>
    <w:p w14:paraId="08995A01" w14:textId="77777777" w:rsidR="00882A04" w:rsidRPr="00CE41A3" w:rsidRDefault="00882A04" w:rsidP="00882A04">
      <w:pPr>
        <w:pStyle w:val="ACguide-rouge-bullet-list"/>
        <w:numPr>
          <w:ilvl w:val="0"/>
          <w:numId w:val="0"/>
        </w:numPr>
        <w:ind w:left="1080"/>
        <w:rPr>
          <w:lang w:val="it-IT"/>
        </w:rPr>
      </w:pPr>
      <w:r>
        <w:rPr>
          <w:i/>
          <w:iCs/>
          <w:lang w:val="it-IT"/>
        </w:rPr>
        <w:t>Quindi modifica</w:t>
      </w:r>
      <w:r w:rsidRPr="00CE41A3">
        <w:rPr>
          <w:i/>
          <w:iCs/>
          <w:lang w:val="it-IT"/>
        </w:rPr>
        <w:t xml:space="preserve"> la </w:t>
      </w:r>
      <w:r w:rsidRPr="00CE41A3">
        <w:rPr>
          <w:b/>
          <w:bCs/>
          <w:i/>
          <w:iCs/>
          <w:lang w:val="it-IT"/>
        </w:rPr>
        <w:t>scrittura</w:t>
      </w:r>
      <w:r w:rsidRPr="001A27F5">
        <w:rPr>
          <w:b/>
          <w:i/>
          <w:lang w:val="it-IT"/>
        </w:rPr>
        <w:t xml:space="preserve"> </w:t>
      </w:r>
      <w:r w:rsidRPr="00CE41A3">
        <w:rPr>
          <w:b/>
          <w:bCs/>
          <w:i/>
          <w:lang w:val="it-IT"/>
        </w:rPr>
        <w:t>in</w:t>
      </w:r>
      <w:r w:rsidRPr="00CE41A3">
        <w:rPr>
          <w:i/>
          <w:lang w:val="it-IT"/>
        </w:rPr>
        <w:t xml:space="preserve"> </w:t>
      </w:r>
      <w:r w:rsidRPr="00CE41A3">
        <w:rPr>
          <w:b/>
          <w:bCs/>
          <w:i/>
          <w:lang w:val="it-IT"/>
        </w:rPr>
        <w:t>corsivo</w:t>
      </w:r>
      <w:r w:rsidRPr="00316062">
        <w:rPr>
          <w:lang w:val="it-IT"/>
        </w:rPr>
        <w:t xml:space="preserve"> a una </w:t>
      </w:r>
      <w:r w:rsidRPr="00DE513D">
        <w:rPr>
          <w:b/>
          <w:bCs/>
          <w:lang w:val="it-IT"/>
        </w:rPr>
        <w:t>scritta normale</w:t>
      </w:r>
      <w:r>
        <w:rPr>
          <w:b/>
          <w:bCs/>
          <w:lang w:val="it-IT"/>
        </w:rPr>
        <w:t xml:space="preserve"> </w:t>
      </w:r>
      <w:r w:rsidRPr="00CE41A3">
        <w:rPr>
          <w:bCs/>
          <w:lang w:val="it-IT"/>
        </w:rPr>
        <w:t>quando il documento è pronto per la pubblicazione</w:t>
      </w:r>
      <w:r w:rsidRPr="00CE41A3">
        <w:rPr>
          <w:i/>
          <w:iCs/>
          <w:lang w:val="it-IT"/>
        </w:rPr>
        <w:t>.</w:t>
      </w:r>
    </w:p>
    <w:p w14:paraId="7E1E7F8D" w14:textId="77777777" w:rsidR="00882A04" w:rsidRPr="00F40BC3" w:rsidRDefault="00882A04" w:rsidP="00882A04">
      <w:pPr>
        <w:pStyle w:val="ACguide-rouge-bullet-list"/>
        <w:rPr>
          <w:lang w:val="it-IT"/>
        </w:rPr>
      </w:pPr>
      <w:r w:rsidRPr="00F40BC3">
        <w:rPr>
          <w:lang w:val="it-IT"/>
        </w:rPr>
        <w:t xml:space="preserve">Il testo tra [parentesi quadre] indica le varianti. </w:t>
      </w:r>
    </w:p>
    <w:p w14:paraId="731034FA" w14:textId="36783672" w:rsidR="00882A04" w:rsidRPr="00316062" w:rsidRDefault="00882A04" w:rsidP="00882A04">
      <w:pPr>
        <w:pStyle w:val="ACguide-rouge-bullet-list"/>
        <w:numPr>
          <w:ilvl w:val="0"/>
          <w:numId w:val="0"/>
        </w:numPr>
        <w:ind w:left="1080"/>
        <w:rPr>
          <w:lang w:val="it-IT"/>
        </w:rPr>
      </w:pPr>
      <w:r w:rsidRPr="00316062">
        <w:rPr>
          <w:lang w:val="it-IT"/>
        </w:rPr>
        <w:t xml:space="preserve">Una volta scelta </w:t>
      </w:r>
      <w:r w:rsidRPr="00F40BC3">
        <w:rPr>
          <w:lang w:val="it-IT"/>
        </w:rPr>
        <w:t xml:space="preserve">una variante, </w:t>
      </w:r>
      <w:r>
        <w:rPr>
          <w:lang w:val="it-IT"/>
        </w:rPr>
        <w:t>cancella</w:t>
      </w:r>
      <w:r w:rsidRPr="00117CAD">
        <w:rPr>
          <w:lang w:val="it-IT"/>
        </w:rPr>
        <w:t xml:space="preserve"> </w:t>
      </w:r>
      <w:r w:rsidRPr="00F40BC3">
        <w:rPr>
          <w:lang w:val="it-IT"/>
        </w:rPr>
        <w:t>le varianti non utilizzate e le parentesi quadre [...].</w:t>
      </w:r>
      <w:r>
        <w:rPr>
          <w:lang w:val="it-IT"/>
        </w:rPr>
        <w:t>e, se necessario, compila</w:t>
      </w:r>
      <w:r w:rsidRPr="005D3AE7">
        <w:rPr>
          <w:lang w:val="it-IT"/>
        </w:rPr>
        <w:t xml:space="preserve"> i &lt;</w:t>
      </w:r>
      <w:r w:rsidRPr="005D3AE7">
        <w:rPr>
          <w:highlight w:val="yellow"/>
          <w:lang w:val="it-IT"/>
        </w:rPr>
        <w:t>testi evidenziati in giallo</w:t>
      </w:r>
      <w:r w:rsidRPr="005D3AE7">
        <w:rPr>
          <w:lang w:val="it-IT"/>
        </w:rPr>
        <w:t xml:space="preserve"> &gt; ed elimina i </w:t>
      </w:r>
      <w:r w:rsidRPr="00CE41A3">
        <w:rPr>
          <w:highlight w:val="yellow"/>
          <w:lang w:val="it-IT"/>
        </w:rPr>
        <w:t>&lt;…&gt;</w:t>
      </w:r>
    </w:p>
    <w:p w14:paraId="4FCD59F9" w14:textId="77777777" w:rsidR="00882A04" w:rsidRDefault="00882A04" w:rsidP="00882A04">
      <w:pPr>
        <w:pStyle w:val="ACguide-rouge-bullet-list"/>
        <w:rPr>
          <w:lang w:val="it-IT"/>
        </w:rPr>
      </w:pPr>
      <w:r w:rsidRPr="003F5EAB">
        <w:rPr>
          <w:lang w:val="it-IT"/>
        </w:rPr>
        <w:t xml:space="preserve">Se un paragrafo </w:t>
      </w:r>
      <w:r>
        <w:rPr>
          <w:lang w:val="it-IT"/>
        </w:rPr>
        <w:t>non è necessario</w:t>
      </w:r>
      <w:r w:rsidRPr="003F5EAB">
        <w:rPr>
          <w:lang w:val="it-IT"/>
        </w:rPr>
        <w:t xml:space="preserve"> il titolo deve essere completato con la notazione </w:t>
      </w:r>
      <w:r w:rsidRPr="00361653">
        <w:rPr>
          <w:b/>
          <w:bCs/>
          <w:lang w:val="it-IT"/>
        </w:rPr>
        <w:t>N/A</w:t>
      </w:r>
      <w:r w:rsidRPr="003F5EAB">
        <w:rPr>
          <w:lang w:val="it-IT"/>
        </w:rPr>
        <w:t xml:space="preserve"> (Not Applicable</w:t>
      </w:r>
      <w:r>
        <w:rPr>
          <w:lang w:val="it-IT"/>
        </w:rPr>
        <w:t>/ Non Applicabile</w:t>
      </w:r>
      <w:r w:rsidRPr="003F5EAB">
        <w:rPr>
          <w:lang w:val="it-IT"/>
        </w:rPr>
        <w:t xml:space="preserve">) a destra del titolo e le righe degli articoli successivi di quel paragrafo sono soppresse. </w:t>
      </w:r>
    </w:p>
    <w:p w14:paraId="140188BD" w14:textId="77777777" w:rsidR="00882A04" w:rsidRPr="00A30D3A" w:rsidRDefault="00882A04" w:rsidP="00882A04">
      <w:pPr>
        <w:pStyle w:val="ACguide-rouge-bullet-list"/>
        <w:numPr>
          <w:ilvl w:val="0"/>
          <w:numId w:val="0"/>
        </w:numPr>
        <w:ind w:left="1080"/>
        <w:rPr>
          <w:lang w:val="it-IT"/>
        </w:rPr>
      </w:pPr>
      <w:r w:rsidRPr="00A30D3A">
        <w:rPr>
          <w:b/>
          <w:bCs/>
          <w:lang w:val="it-IT"/>
        </w:rPr>
        <w:t>Non sopprimere il paragrafo e non rinumerare gli altri paragrafi</w:t>
      </w:r>
      <w:r>
        <w:rPr>
          <w:lang w:val="it-IT"/>
        </w:rPr>
        <w:t xml:space="preserve">, </w:t>
      </w:r>
      <w:r w:rsidRPr="00A30D3A">
        <w:rPr>
          <w:lang w:val="it-IT"/>
        </w:rPr>
        <w:t>altrimenti si perde la sequenza di numerazione e la coerenza con i docu</w:t>
      </w:r>
      <w:r>
        <w:rPr>
          <w:lang w:val="it-IT"/>
        </w:rPr>
        <w:t xml:space="preserve">menti standard di World Sailing </w:t>
      </w:r>
      <w:bookmarkStart w:id="3" w:name="_Hlk144234881"/>
      <w:r>
        <w:rPr>
          <w:lang w:val="it-IT"/>
        </w:rPr>
        <w:t>con le Istruzioni di Regata</w:t>
      </w:r>
      <w:bookmarkEnd w:id="3"/>
      <w:r>
        <w:rPr>
          <w:lang w:val="it-IT"/>
        </w:rPr>
        <w:t>.</w:t>
      </w:r>
    </w:p>
    <w:p w14:paraId="19E787FD" w14:textId="097AB2CD" w:rsidR="00882A04" w:rsidRPr="00316062" w:rsidRDefault="00882A04" w:rsidP="00882A04">
      <w:pPr>
        <w:pStyle w:val="ACguide-rouge-bullet-list"/>
        <w:rPr>
          <w:lang w:val="it-IT"/>
        </w:rPr>
      </w:pPr>
      <w:r w:rsidRPr="00BD3DA0">
        <w:rPr>
          <w:lang w:val="it-IT"/>
        </w:rPr>
        <w:t xml:space="preserve">Se un </w:t>
      </w:r>
      <w:r>
        <w:rPr>
          <w:lang w:val="it-IT"/>
        </w:rPr>
        <w:t>articolo</w:t>
      </w:r>
      <w:r w:rsidRPr="00BD3DA0">
        <w:rPr>
          <w:lang w:val="it-IT"/>
        </w:rPr>
        <w:t xml:space="preserve"> di un paragrafo viene eliminat</w:t>
      </w:r>
      <w:r w:rsidR="009C6F0F">
        <w:rPr>
          <w:lang w:val="it-IT"/>
        </w:rPr>
        <w:t>o</w:t>
      </w:r>
      <w:r w:rsidRPr="00BD3DA0">
        <w:rPr>
          <w:lang w:val="it-IT"/>
        </w:rPr>
        <w:t xml:space="preserve">, la riga corrispondente deve essere cancellata e </w:t>
      </w:r>
      <w:r>
        <w:rPr>
          <w:lang w:val="it-IT"/>
        </w:rPr>
        <w:t>gli articoli</w:t>
      </w:r>
      <w:r w:rsidRPr="00BD3DA0">
        <w:rPr>
          <w:lang w:val="it-IT"/>
        </w:rPr>
        <w:t xml:space="preserve"> successiv</w:t>
      </w:r>
      <w:r w:rsidR="00740A1E">
        <w:rPr>
          <w:lang w:val="it-IT"/>
        </w:rPr>
        <w:t>i</w:t>
      </w:r>
      <w:r w:rsidRPr="00BD3DA0">
        <w:rPr>
          <w:lang w:val="it-IT"/>
        </w:rPr>
        <w:t xml:space="preserve"> rinumerat</w:t>
      </w:r>
      <w:r w:rsidR="009C6F0F">
        <w:rPr>
          <w:lang w:val="it-IT"/>
        </w:rPr>
        <w:t>i</w:t>
      </w:r>
      <w:r w:rsidRPr="00BD3DA0">
        <w:rPr>
          <w:lang w:val="it-IT"/>
        </w:rPr>
        <w:t>.</w:t>
      </w:r>
    </w:p>
    <w:p w14:paraId="6258B9C4" w14:textId="77777777" w:rsidR="00882A04" w:rsidRPr="00082997" w:rsidRDefault="00882A04" w:rsidP="00882A04">
      <w:pPr>
        <w:pStyle w:val="ACguide-rouge"/>
        <w:rPr>
          <w:lang w:val="it-CH"/>
        </w:rPr>
      </w:pPr>
    </w:p>
    <w:p w14:paraId="00DB91A3" w14:textId="77777777" w:rsidR="00882A04" w:rsidRPr="00082997" w:rsidRDefault="00882A04" w:rsidP="00882A04">
      <w:pPr>
        <w:pStyle w:val="ACguide-rouge"/>
        <w:rPr>
          <w:lang w:val="it-CH"/>
        </w:rPr>
      </w:pPr>
    </w:p>
    <w:p w14:paraId="026ED03E" w14:textId="77777777" w:rsidR="00882A04" w:rsidRPr="00082997" w:rsidRDefault="00882A04" w:rsidP="00882A04">
      <w:pPr>
        <w:pStyle w:val="ACguide-rouge"/>
        <w:rPr>
          <w:lang w:val="it-CH"/>
        </w:rPr>
      </w:pPr>
    </w:p>
    <w:p w14:paraId="2AD5792F" w14:textId="00B87111" w:rsidR="001C76ED" w:rsidRPr="00C00593" w:rsidRDefault="007E3A06" w:rsidP="00D86AEC">
      <w:pPr>
        <w:pStyle w:val="ACguide-rouge"/>
        <w:rPr>
          <w:sz w:val="14"/>
          <w:szCs w:val="14"/>
          <w:lang w:val="fr-CH"/>
        </w:rPr>
      </w:pPr>
      <w:r w:rsidRPr="00252AF9">
        <w:rPr>
          <w:sz w:val="14"/>
          <w:szCs w:val="14"/>
        </w:rPr>
        <w:t xml:space="preserve">Version 0.0 - 18 03 2021 / 1.20 - 05.08.21 / 1.25 – 07.05.23 / 1.27 – 21.07.23 / 1.29 – 07.09.23 / 1.30 – 01.10.23 / 1.32 – 01.02.24 / 1.33 – 19.07.24 / </w:t>
      </w:r>
      <w:r w:rsidRPr="00252AF9">
        <w:rPr>
          <w:sz w:val="14"/>
          <w:szCs w:val="14"/>
          <w:highlight w:val="yellow"/>
        </w:rPr>
        <w:t>2025-v0.0 – 30.08.2024 et 03.12.24</w:t>
      </w:r>
      <w:r w:rsidRPr="00252AF9">
        <w:rPr>
          <w:sz w:val="14"/>
          <w:szCs w:val="14"/>
        </w:rPr>
        <w:t xml:space="preserve"> / 0.2 – 11.01.25</w:t>
      </w:r>
      <w:r w:rsidR="001C76ED" w:rsidRPr="00C00593">
        <w:rPr>
          <w:sz w:val="14"/>
          <w:szCs w:val="14"/>
          <w:lang w:val="fr-CH"/>
        </w:rPr>
        <w:br w:type="page"/>
      </w:r>
    </w:p>
    <w:p w14:paraId="579AD56E" w14:textId="1189194F" w:rsidR="000A2D88" w:rsidRPr="002C47AA" w:rsidRDefault="00BC29D3" w:rsidP="0034435B">
      <w:pPr>
        <w:pStyle w:val="ACTitle-1"/>
      </w:pPr>
      <w:bookmarkStart w:id="4" w:name="_Hlk160232810"/>
      <w:proofErr w:type="spellStart"/>
      <w:r w:rsidRPr="00C00593">
        <w:rPr>
          <w:lang w:val="fr-CH"/>
        </w:rPr>
        <w:lastRenderedPageBreak/>
        <w:t>Optimist</w:t>
      </w:r>
      <w:proofErr w:type="spellEnd"/>
      <w:r w:rsidR="00427715" w:rsidRPr="00C00593">
        <w:rPr>
          <w:lang w:val="fr-CH"/>
        </w:rPr>
        <w:t xml:space="preserve"> CSP/</w:t>
      </w:r>
      <w:proofErr w:type="gramStart"/>
      <w:r w:rsidR="00427715" w:rsidRPr="00C00593">
        <w:rPr>
          <w:lang w:val="fr-CH"/>
        </w:rPr>
        <w:t xml:space="preserve">PM  </w:t>
      </w:r>
      <w:bookmarkEnd w:id="4"/>
      <w:r w:rsidR="00C00593" w:rsidRPr="00606B22">
        <w:rPr>
          <w:lang w:val="fr-CH"/>
        </w:rPr>
        <w:t>-</w:t>
      </w:r>
      <w:proofErr w:type="gramEnd"/>
      <w:r w:rsidR="00C00593" w:rsidRPr="00606B22">
        <w:rPr>
          <w:lang w:val="fr-CH"/>
        </w:rPr>
        <w:t xml:space="preserve">  </w:t>
      </w:r>
      <w:r w:rsidR="00C00593" w:rsidRPr="00ED3A6C">
        <w:rPr>
          <w:highlight w:val="yellow"/>
          <w:lang w:val="fr-CH"/>
        </w:rPr>
        <w:t xml:space="preserve">&lt;CLUB ORGANISATEUR&gt; </w:t>
      </w:r>
      <w:r w:rsidR="00C00593">
        <w:rPr>
          <w:highlight w:val="yellow"/>
          <w:lang w:val="fr-CH"/>
        </w:rPr>
        <w:t xml:space="preserve"> </w:t>
      </w:r>
      <w:r w:rsidR="00C00593" w:rsidRPr="00ED3A6C">
        <w:rPr>
          <w:highlight w:val="yellow"/>
          <w:lang w:val="fr-CH"/>
        </w:rPr>
        <w:t xml:space="preserve">- </w:t>
      </w:r>
      <w:r w:rsidR="00C00593">
        <w:rPr>
          <w:highlight w:val="yellow"/>
          <w:lang w:val="fr-CH"/>
        </w:rPr>
        <w:t xml:space="preserve"> </w:t>
      </w:r>
      <w:r w:rsidR="00C00593" w:rsidRPr="00ED3A6C">
        <w:rPr>
          <w:highlight w:val="yellow"/>
          <w:lang w:val="fr-CH"/>
        </w:rPr>
        <w:t xml:space="preserve">&lt;date </w:t>
      </w:r>
      <w:r w:rsidR="00C00593">
        <w:rPr>
          <w:highlight w:val="yellow"/>
          <w:lang w:val="fr-CH"/>
        </w:rPr>
        <w:t>da</w:t>
      </w:r>
      <w:r w:rsidR="00C00593" w:rsidRPr="00ED3A6C">
        <w:rPr>
          <w:highlight w:val="yellow"/>
          <w:lang w:val="fr-CH"/>
        </w:rPr>
        <w:t xml:space="preserve">&gt; / &lt;date </w:t>
      </w:r>
      <w:r w:rsidR="00C00593">
        <w:rPr>
          <w:highlight w:val="yellow"/>
          <w:lang w:val="fr-CH"/>
        </w:rPr>
        <w:t>a</w:t>
      </w:r>
      <w:r w:rsidR="00C00593" w:rsidRPr="00ED3A6C">
        <w:rPr>
          <w:highlight w:val="yellow"/>
          <w:lang w:val="fr-CH"/>
        </w:rPr>
        <w:t>&gt;</w:t>
      </w:r>
      <w:r w:rsidR="00C00593">
        <w:rPr>
          <w:highlight w:val="yellow"/>
          <w:lang w:val="fr-CH"/>
        </w:rPr>
        <w:t xml:space="preserve"> &lt;année&gt;</w:t>
      </w:r>
    </w:p>
    <w:p w14:paraId="732CCC35" w14:textId="348179ED" w:rsidR="00B21910" w:rsidRPr="000F5D09" w:rsidRDefault="00B21910" w:rsidP="0034435B">
      <w:pPr>
        <w:pStyle w:val="ACTitle-1"/>
        <w:rPr>
          <w:lang w:val="en-US"/>
        </w:rPr>
      </w:pPr>
      <w:r w:rsidRPr="000F5D09">
        <w:rPr>
          <w:lang w:val="en-US"/>
        </w:rPr>
        <w:t>NOTICE OF RACE</w:t>
      </w:r>
      <w:r w:rsidR="001A6FF0" w:rsidRPr="000F5D09">
        <w:rPr>
          <w:lang w:val="en-US"/>
        </w:rPr>
        <w:t xml:space="preserve"> (</w:t>
      </w:r>
      <w:proofErr w:type="spellStart"/>
      <w:r w:rsidR="001A6FF0" w:rsidRPr="000F5D09">
        <w:rPr>
          <w:lang w:val="en-US"/>
        </w:rPr>
        <w:t>NoR</w:t>
      </w:r>
      <w:proofErr w:type="spellEnd"/>
      <w:r w:rsidR="001A6FF0" w:rsidRPr="000F5D09">
        <w:rPr>
          <w:lang w:val="en-US"/>
        </w:rPr>
        <w:t>)</w:t>
      </w:r>
      <w:r w:rsidRPr="000F5D09">
        <w:rPr>
          <w:lang w:val="en-US"/>
        </w:rPr>
        <w:t xml:space="preserve"> / BANDO DI REGATA</w:t>
      </w:r>
      <w:r w:rsidR="002C47AA">
        <w:rPr>
          <w:lang w:val="en-US"/>
        </w:rPr>
        <w:t xml:space="preserve"> (</w:t>
      </w:r>
      <w:r w:rsidR="00C6675B">
        <w:rPr>
          <w:lang w:val="en-US"/>
        </w:rPr>
        <w:t>BdR</w:t>
      </w:r>
      <w:r w:rsidR="00936BB8" w:rsidRPr="000F5D09">
        <w:rPr>
          <w:lang w:val="en-US"/>
        </w:rPr>
        <w:t>)</w:t>
      </w:r>
    </w:p>
    <w:p w14:paraId="69CE30F5" w14:textId="40C158A1" w:rsidR="00BD25FA" w:rsidRPr="007B341D" w:rsidRDefault="00BD25FA" w:rsidP="00BD25FA">
      <w:pPr>
        <w:jc w:val="center"/>
        <w:rPr>
          <w:rFonts w:cs="Arial"/>
          <w:sz w:val="18"/>
          <w:szCs w:val="18"/>
          <w:lang w:val="fr-CH"/>
        </w:rPr>
      </w:pPr>
      <w:proofErr w:type="spellStart"/>
      <w:r w:rsidRPr="007B341D">
        <w:rPr>
          <w:rFonts w:cs="Arial"/>
          <w:sz w:val="18"/>
          <w:szCs w:val="18"/>
          <w:lang w:val="fr-CH"/>
        </w:rPr>
        <w:t>Version</w:t>
      </w:r>
      <w:r w:rsidR="002C47AA" w:rsidRPr="007B341D">
        <w:rPr>
          <w:rFonts w:cs="Arial"/>
          <w:sz w:val="18"/>
          <w:szCs w:val="18"/>
          <w:lang w:val="fr-CH"/>
        </w:rPr>
        <w:t>e</w:t>
      </w:r>
      <w:proofErr w:type="spellEnd"/>
      <w:r w:rsidRPr="007B341D">
        <w:rPr>
          <w:rFonts w:cs="Arial"/>
          <w:sz w:val="18"/>
          <w:szCs w:val="18"/>
          <w:lang w:val="fr-CH"/>
        </w:rPr>
        <w:t xml:space="preserve"> </w:t>
      </w:r>
      <w:r w:rsidRPr="007B341D">
        <w:rPr>
          <w:rFonts w:cs="Arial"/>
          <w:sz w:val="18"/>
          <w:szCs w:val="18"/>
          <w:highlight w:val="yellow"/>
          <w:lang w:val="fr-CH"/>
        </w:rPr>
        <w:t>&lt;</w:t>
      </w:r>
      <w:r w:rsidR="000939D2">
        <w:rPr>
          <w:rFonts w:cs="Arial"/>
          <w:sz w:val="18"/>
          <w:szCs w:val="18"/>
          <w:highlight w:val="yellow"/>
          <w:lang w:val="fr-CH"/>
        </w:rPr>
        <w:t>1</w:t>
      </w:r>
      <w:r w:rsidR="00631BC6">
        <w:rPr>
          <w:rFonts w:cs="Arial"/>
          <w:sz w:val="18"/>
          <w:szCs w:val="18"/>
          <w:highlight w:val="yellow"/>
          <w:lang w:val="fr-CH"/>
        </w:rPr>
        <w:t>.</w:t>
      </w:r>
      <w:r w:rsidR="00E7521A">
        <w:rPr>
          <w:rFonts w:cs="Arial"/>
          <w:sz w:val="18"/>
          <w:szCs w:val="18"/>
          <w:highlight w:val="yellow"/>
          <w:lang w:val="fr-CH"/>
        </w:rPr>
        <w:t>5</w:t>
      </w:r>
      <w:r w:rsidRPr="007B341D">
        <w:rPr>
          <w:rFonts w:cs="Arial"/>
          <w:sz w:val="18"/>
          <w:szCs w:val="18"/>
          <w:highlight w:val="yellow"/>
          <w:lang w:val="fr-CH"/>
        </w:rPr>
        <w:t>,</w:t>
      </w:r>
      <w:r w:rsidR="00C411B5" w:rsidRPr="00147716">
        <w:rPr>
          <w:rFonts w:cs="Arial"/>
          <w:sz w:val="18"/>
          <w:szCs w:val="18"/>
          <w:highlight w:val="yellow"/>
          <w:lang w:val="fr-CH"/>
        </w:rPr>
        <w:t xml:space="preserve"> </w:t>
      </w:r>
      <w:r w:rsidR="00C411B5">
        <w:rPr>
          <w:rFonts w:cs="Arial"/>
          <w:sz w:val="18"/>
          <w:szCs w:val="18"/>
          <w:highlight w:val="yellow"/>
          <w:lang w:val="en-GB"/>
        </w:rPr>
        <w:fldChar w:fldCharType="begin"/>
      </w:r>
      <w:r w:rsidR="00C411B5">
        <w:rPr>
          <w:rFonts w:cs="Arial"/>
          <w:sz w:val="18"/>
          <w:szCs w:val="18"/>
          <w:highlight w:val="yellow"/>
          <w:lang w:val="en-GB"/>
        </w:rPr>
        <w:instrText xml:space="preserve"> DATE   \* MERGEFORMAT </w:instrText>
      </w:r>
      <w:r w:rsidR="00C411B5">
        <w:rPr>
          <w:rFonts w:cs="Arial"/>
          <w:sz w:val="18"/>
          <w:szCs w:val="18"/>
          <w:highlight w:val="yellow"/>
          <w:lang w:val="en-GB"/>
        </w:rPr>
        <w:fldChar w:fldCharType="separate"/>
      </w:r>
      <w:r w:rsidR="008901EA">
        <w:rPr>
          <w:rFonts w:cs="Arial"/>
          <w:noProof/>
          <w:sz w:val="18"/>
          <w:szCs w:val="18"/>
          <w:highlight w:val="yellow"/>
          <w:lang w:val="en-GB"/>
        </w:rPr>
        <w:t>13/03/2025</w:t>
      </w:r>
      <w:r w:rsidR="00C411B5">
        <w:rPr>
          <w:rFonts w:cs="Arial"/>
          <w:sz w:val="18"/>
          <w:szCs w:val="18"/>
          <w:highlight w:val="yellow"/>
          <w:lang w:val="en-GB"/>
        </w:rPr>
        <w:fldChar w:fldCharType="end"/>
      </w:r>
      <w:r w:rsidRPr="007B341D">
        <w:rPr>
          <w:rFonts w:cs="Arial"/>
          <w:sz w:val="18"/>
          <w:szCs w:val="18"/>
          <w:highlight w:val="yellow"/>
          <w:lang w:val="fr-CH"/>
        </w:rPr>
        <w:t>&gt;</w:t>
      </w:r>
    </w:p>
    <w:p w14:paraId="64BAAA7C" w14:textId="0CA3BE38" w:rsidR="009A1985" w:rsidRPr="00077844" w:rsidRDefault="009A1985" w:rsidP="009A1985">
      <w:pPr>
        <w:pStyle w:val="ACCommittee"/>
        <w:tabs>
          <w:tab w:val="clear" w:pos="3402"/>
          <w:tab w:val="left" w:pos="1843"/>
        </w:tabs>
        <w:rPr>
          <w:lang w:val="fr-CH"/>
        </w:rPr>
      </w:pPr>
      <w:proofErr w:type="spellStart"/>
      <w:r w:rsidRPr="00077844">
        <w:rPr>
          <w:lang w:val="fr-CH"/>
        </w:rPr>
        <w:t>Organizing</w:t>
      </w:r>
      <w:proofErr w:type="spellEnd"/>
      <w:r w:rsidRPr="00077844">
        <w:rPr>
          <w:lang w:val="fr-CH"/>
        </w:rPr>
        <w:t xml:space="preserve"> </w:t>
      </w:r>
      <w:proofErr w:type="spellStart"/>
      <w:proofErr w:type="gramStart"/>
      <w:r w:rsidRPr="00077844">
        <w:rPr>
          <w:lang w:val="fr-CH"/>
        </w:rPr>
        <w:t>Authority</w:t>
      </w:r>
      <w:proofErr w:type="spellEnd"/>
      <w:r w:rsidRPr="00077844">
        <w:rPr>
          <w:lang w:val="fr-CH"/>
        </w:rPr>
        <w:t>:</w:t>
      </w:r>
      <w:proofErr w:type="gramEnd"/>
      <w:r w:rsidRPr="00077844">
        <w:rPr>
          <w:lang w:val="fr-CH"/>
        </w:rPr>
        <w:t xml:space="preserve"> </w:t>
      </w:r>
      <w:proofErr w:type="spellStart"/>
      <w:r>
        <w:rPr>
          <w:lang w:val="fr-CH"/>
        </w:rPr>
        <w:t>Vedi</w:t>
      </w:r>
      <w:proofErr w:type="spellEnd"/>
      <w:r>
        <w:rPr>
          <w:lang w:val="fr-CH"/>
        </w:rPr>
        <w:t xml:space="preserve"> sopra</w:t>
      </w:r>
      <w:r w:rsidRPr="00077844">
        <w:rPr>
          <w:lang w:val="fr-CH"/>
        </w:rPr>
        <w:t xml:space="preserve"> </w:t>
      </w:r>
    </w:p>
    <w:p w14:paraId="0759B7F0" w14:textId="682B38FA" w:rsidR="00B21910" w:rsidRDefault="009A1985" w:rsidP="009A1985">
      <w:pPr>
        <w:pStyle w:val="ACNormal"/>
      </w:pPr>
      <w:r w:rsidRPr="00077844">
        <w:t xml:space="preserve">Class </w:t>
      </w:r>
      <w:proofErr w:type="spellStart"/>
      <w:proofErr w:type="gramStart"/>
      <w:r w:rsidRPr="00077844">
        <w:t>representative</w:t>
      </w:r>
      <w:proofErr w:type="spellEnd"/>
      <w:r w:rsidRPr="00077844">
        <w:t>:</w:t>
      </w:r>
      <w:proofErr w:type="gramEnd"/>
      <w:r w:rsidRPr="00077844">
        <w:t xml:space="preserve"> Jean-Pierre Oudot</w:t>
      </w:r>
    </w:p>
    <w:p w14:paraId="1938FD4F" w14:textId="77777777" w:rsidR="009A1985" w:rsidRPr="009A1985" w:rsidRDefault="009A1985" w:rsidP="009A1985">
      <w:pPr>
        <w:pStyle w:val="ACNormal"/>
      </w:pPr>
    </w:p>
    <w:tbl>
      <w:tblPr>
        <w:tblW w:w="10886" w:type="dxa"/>
        <w:jc w:val="center"/>
        <w:tblBorders>
          <w:bottom w:val="single" w:sz="4" w:space="0" w:color="000000"/>
          <w:right w:val="single" w:sz="4" w:space="0" w:color="000000"/>
          <w:insideH w:val="single" w:sz="4" w:space="0" w:color="000000"/>
          <w:insideV w:val="single" w:sz="4" w:space="0" w:color="000000"/>
        </w:tblBorders>
        <w:tblLayout w:type="fixed"/>
        <w:tblCellMar>
          <w:top w:w="57" w:type="dxa"/>
          <w:bottom w:w="57" w:type="dxa"/>
          <w:right w:w="57" w:type="dxa"/>
        </w:tblCellMar>
        <w:tblLook w:val="0000" w:firstRow="0" w:lastRow="0" w:firstColumn="0" w:lastColumn="0" w:noHBand="0" w:noVBand="0"/>
      </w:tblPr>
      <w:tblGrid>
        <w:gridCol w:w="680"/>
        <w:gridCol w:w="10206"/>
      </w:tblGrid>
      <w:tr w:rsidR="00963B77" w:rsidRPr="00F809F1" w14:paraId="63F8AF46" w14:textId="77777777" w:rsidTr="00771120">
        <w:trPr>
          <w:jc w:val="center"/>
        </w:trPr>
        <w:tc>
          <w:tcPr>
            <w:tcW w:w="680" w:type="dxa"/>
            <w:tcBorders>
              <w:bottom w:val="single" w:sz="4" w:space="0" w:color="000000"/>
              <w:right w:val="single" w:sz="4" w:space="0" w:color="000000"/>
            </w:tcBorders>
            <w:shd w:val="clear" w:color="auto" w:fill="auto"/>
          </w:tcPr>
          <w:p w14:paraId="74939416" w14:textId="77777777" w:rsidR="00963B77" w:rsidRPr="009A1985" w:rsidRDefault="00963B77" w:rsidP="008D4F25">
            <w:pPr>
              <w:tabs>
                <w:tab w:val="left" w:pos="1134"/>
              </w:tabs>
              <w:spacing w:after="0"/>
              <w:rPr>
                <w:b/>
                <w:lang w:val="fr-CH"/>
              </w:rPr>
            </w:pP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AF048F6" w14:textId="26A77CD6" w:rsidR="00963B77" w:rsidRPr="007B341D" w:rsidRDefault="00963B77" w:rsidP="00513068">
            <w:pPr>
              <w:pStyle w:val="chapeauretrait"/>
              <w:ind w:left="519" w:hanging="519"/>
              <w:rPr>
                <w:sz w:val="18"/>
                <w:szCs w:val="18"/>
                <w:lang w:val="it-IT"/>
              </w:rPr>
            </w:pPr>
            <w:r w:rsidRPr="007B341D">
              <w:rPr>
                <w:i w:val="0"/>
                <w:iCs/>
                <w:sz w:val="18"/>
                <w:szCs w:val="18"/>
                <w:lang w:val="it-IT"/>
              </w:rPr>
              <w:t>[NP]</w:t>
            </w:r>
            <w:r w:rsidRPr="007B341D">
              <w:rPr>
                <w:i w:val="0"/>
                <w:iCs/>
                <w:sz w:val="18"/>
                <w:szCs w:val="18"/>
                <w:lang w:val="it-IT"/>
              </w:rPr>
              <w:tab/>
              <w:t>significa che una violazione di questa regola non potrà essere motivo di protesta da parte di una barca. Ciò modifica la RRS 60.1.</w:t>
            </w:r>
          </w:p>
          <w:p w14:paraId="4453F55C" w14:textId="641CB6F3" w:rsidR="00963B77" w:rsidRPr="007B341D" w:rsidRDefault="00963B77" w:rsidP="00513068">
            <w:pPr>
              <w:spacing w:after="0" w:line="248" w:lineRule="auto"/>
              <w:ind w:left="519" w:right="157" w:hanging="519"/>
              <w:rPr>
                <w:sz w:val="18"/>
                <w:szCs w:val="18"/>
              </w:rPr>
            </w:pPr>
            <w:r w:rsidRPr="007B341D">
              <w:rPr>
                <w:iCs/>
                <w:sz w:val="18"/>
                <w:szCs w:val="18"/>
              </w:rPr>
              <w:t>[SP]</w:t>
            </w:r>
            <w:r w:rsidRPr="007B341D">
              <w:rPr>
                <w:iCs/>
                <w:sz w:val="18"/>
                <w:szCs w:val="18"/>
              </w:rPr>
              <w:tab/>
              <w:t xml:space="preserve">indica una regola per la quale una penalità standard può essere applicata </w:t>
            </w:r>
            <w:r w:rsidR="00104C02" w:rsidRPr="00104C02">
              <w:rPr>
                <w:iCs/>
                <w:sz w:val="18"/>
                <w:szCs w:val="18"/>
              </w:rPr>
              <w:t xml:space="preserve">da un membro </w:t>
            </w:r>
            <w:r w:rsidR="00C00593">
              <w:rPr>
                <w:iCs/>
                <w:sz w:val="18"/>
                <w:szCs w:val="18"/>
              </w:rPr>
              <w:t>le</w:t>
            </w:r>
            <w:r w:rsidR="00104C02" w:rsidRPr="00104C02">
              <w:rPr>
                <w:iCs/>
                <w:sz w:val="18"/>
                <w:szCs w:val="18"/>
              </w:rPr>
              <w:t xml:space="preserve"> Comitat</w:t>
            </w:r>
            <w:r w:rsidR="00C00593">
              <w:rPr>
                <w:iCs/>
                <w:sz w:val="18"/>
                <w:szCs w:val="18"/>
              </w:rPr>
              <w:t>o</w:t>
            </w:r>
            <w:r w:rsidR="00104C02">
              <w:rPr>
                <w:iCs/>
                <w:sz w:val="18"/>
                <w:szCs w:val="18"/>
              </w:rPr>
              <w:t xml:space="preserve"> </w:t>
            </w:r>
            <w:r w:rsidRPr="007B341D">
              <w:rPr>
                <w:iCs/>
                <w:sz w:val="18"/>
                <w:szCs w:val="18"/>
              </w:rPr>
              <w:t>senza udienza o una penalità discrezionale può essere applicata dal Comitato di protesta con un’udienza. Ciò modifica la RRS 60.5(b)(3) e A5.</w:t>
            </w:r>
          </w:p>
        </w:tc>
      </w:tr>
      <w:tr w:rsidR="00963B77" w:rsidRPr="007B341D" w14:paraId="08A509A5" w14:textId="77777777" w:rsidTr="00771120">
        <w:trPr>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668FD00" w14:textId="78E032D7" w:rsidR="00963B77" w:rsidRPr="007B341D" w:rsidRDefault="00963B77" w:rsidP="0055155F">
            <w:pPr>
              <w:pStyle w:val="ACnormaltitre-d-article"/>
              <w:rPr>
                <w:sz w:val="20"/>
                <w:szCs w:val="20"/>
              </w:rPr>
            </w:pPr>
            <w:r w:rsidRPr="007B341D">
              <w:rPr>
                <w:sz w:val="20"/>
                <w:szCs w:val="20"/>
              </w:rPr>
              <w:t>1</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667D6B6" w14:textId="75C8D19D" w:rsidR="00963B77" w:rsidRPr="007B341D" w:rsidRDefault="00963B77" w:rsidP="00513068">
            <w:pPr>
              <w:pStyle w:val="ACnormaltitre-d-article"/>
              <w:rPr>
                <w:sz w:val="20"/>
                <w:szCs w:val="20"/>
                <w:lang w:val="it-IT"/>
              </w:rPr>
            </w:pPr>
            <w:r w:rsidRPr="007B341D">
              <w:rPr>
                <w:sz w:val="20"/>
                <w:szCs w:val="20"/>
                <w:lang w:val="it-IT"/>
              </w:rPr>
              <w:t>Regole</w:t>
            </w:r>
          </w:p>
        </w:tc>
      </w:tr>
      <w:tr w:rsidR="00963B77" w:rsidRPr="007B341D" w14:paraId="543E2F3F" w14:textId="77777777" w:rsidTr="00771120">
        <w:trPr>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E6FA66E" w14:textId="5641C3E6" w:rsidR="00963B77" w:rsidRPr="007B341D" w:rsidRDefault="00963B77" w:rsidP="00B5368E">
            <w:pPr>
              <w:pStyle w:val="ACNormal"/>
              <w:rPr>
                <w:sz w:val="20"/>
                <w:szCs w:val="20"/>
              </w:rPr>
            </w:pPr>
            <w:r w:rsidRPr="007B341D">
              <w:rPr>
                <w:sz w:val="20"/>
                <w:szCs w:val="20"/>
              </w:rPr>
              <w:t>1.1</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B137362" w14:textId="565AC8DF" w:rsidR="00963B77" w:rsidRPr="007B341D" w:rsidRDefault="00963B77" w:rsidP="00513068">
            <w:pPr>
              <w:pStyle w:val="ACNormal"/>
              <w:rPr>
                <w:sz w:val="20"/>
                <w:szCs w:val="20"/>
                <w:lang w:val="it-IT"/>
              </w:rPr>
            </w:pPr>
            <w:r w:rsidRPr="007B341D">
              <w:rPr>
                <w:sz w:val="20"/>
                <w:szCs w:val="20"/>
                <w:lang w:val="it-IT"/>
              </w:rPr>
              <w:t xml:space="preserve">La regata è disciplinata dalle Regole come definite dalle </w:t>
            </w:r>
            <w:r w:rsidR="007B341D">
              <w:rPr>
                <w:sz w:val="20"/>
                <w:szCs w:val="20"/>
                <w:lang w:val="it-IT"/>
              </w:rPr>
              <w:t xml:space="preserve">World Sailing </w:t>
            </w:r>
            <w:r w:rsidRPr="007B341D">
              <w:rPr>
                <w:sz w:val="20"/>
                <w:szCs w:val="20"/>
                <w:lang w:val="it-IT"/>
              </w:rPr>
              <w:t>Regole di Regata della vela (RRS).</w:t>
            </w:r>
            <w:r w:rsidRPr="007B341D">
              <w:rPr>
                <w:sz w:val="20"/>
                <w:szCs w:val="20"/>
                <w:vertAlign w:val="subscript"/>
                <w:lang w:val="it-IT"/>
              </w:rPr>
              <w:t xml:space="preserve"> </w:t>
            </w:r>
          </w:p>
        </w:tc>
      </w:tr>
      <w:tr w:rsidR="00963B77" w:rsidRPr="007B341D" w14:paraId="1B644002" w14:textId="77777777" w:rsidTr="00771120">
        <w:trPr>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0A76A03" w14:textId="05CD162B" w:rsidR="00963B77" w:rsidRPr="007B341D" w:rsidRDefault="00963B77" w:rsidP="00B5368E">
            <w:pPr>
              <w:pStyle w:val="ACNormal"/>
              <w:rPr>
                <w:sz w:val="20"/>
                <w:szCs w:val="20"/>
              </w:rPr>
            </w:pPr>
            <w:r w:rsidRPr="007B341D">
              <w:rPr>
                <w:sz w:val="20"/>
                <w:szCs w:val="20"/>
              </w:rPr>
              <w:t>1.2</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5DBEE83" w14:textId="792A74D8" w:rsidR="00963B77" w:rsidRPr="007B341D" w:rsidRDefault="00963B77" w:rsidP="00513068">
            <w:pPr>
              <w:pStyle w:val="ACNormal"/>
              <w:rPr>
                <w:sz w:val="20"/>
                <w:szCs w:val="20"/>
                <w:lang w:val="it-IT"/>
              </w:rPr>
            </w:pPr>
            <w:r w:rsidRPr="007B341D">
              <w:rPr>
                <w:sz w:val="20"/>
                <w:szCs w:val="20"/>
                <w:lang w:val="it-IT"/>
              </w:rPr>
              <w:t xml:space="preserve">Le seguenti prescrizioni di SWISS SAILING possono essere scaricate da : </w:t>
            </w:r>
            <w:r w:rsidRPr="007B341D">
              <w:rPr>
                <w:sz w:val="20"/>
                <w:szCs w:val="20"/>
                <w:lang w:val="en-GB"/>
              </w:rPr>
              <w:t>https://www.swiss-sailing.ch</w:t>
            </w:r>
            <w:r w:rsidRPr="007B341D">
              <w:rPr>
                <w:rStyle w:val="Lienhypertexte"/>
                <w:sz w:val="20"/>
                <w:szCs w:val="20"/>
                <w:lang w:val="it-IT"/>
              </w:rPr>
              <w:t>/</w:t>
            </w:r>
          </w:p>
          <w:p w14:paraId="0E035BAA" w14:textId="296E6049" w:rsidR="00963B77" w:rsidRPr="007B341D" w:rsidRDefault="00963B77" w:rsidP="00EF6DAD">
            <w:pPr>
              <w:pStyle w:val="ACbullet-list"/>
              <w:rPr>
                <w:sz w:val="20"/>
                <w:szCs w:val="20"/>
                <w:lang w:val="en-US"/>
              </w:rPr>
            </w:pPr>
            <w:r w:rsidRPr="007B341D">
              <w:rPr>
                <w:sz w:val="20"/>
                <w:szCs w:val="20"/>
                <w:lang w:val="en-US"/>
              </w:rPr>
              <w:t xml:space="preserve">Le </w:t>
            </w:r>
            <w:hyperlink r:id="rId8" w:history="1">
              <w:proofErr w:type="spellStart"/>
              <w:r w:rsidRPr="007B341D">
                <w:rPr>
                  <w:rStyle w:val="Lienhypertexte"/>
                  <w:sz w:val="20"/>
                  <w:szCs w:val="20"/>
                  <w:lang w:val="en-US"/>
                </w:rPr>
                <w:t>Prescrizion</w:t>
              </w:r>
              <w:r w:rsidR="00CD1EAC">
                <w:rPr>
                  <w:rStyle w:val="Lienhypertexte"/>
                  <w:sz w:val="20"/>
                  <w:szCs w:val="20"/>
                  <w:lang w:val="en-US"/>
                </w:rPr>
                <w:t>i</w:t>
              </w:r>
              <w:proofErr w:type="spellEnd"/>
            </w:hyperlink>
            <w:r w:rsidRPr="007B341D">
              <w:rPr>
                <w:sz w:val="20"/>
                <w:szCs w:val="20"/>
                <w:lang w:val="en-US"/>
              </w:rPr>
              <w:t xml:space="preserve"> Swiss Sailing al RRS</w:t>
            </w:r>
          </w:p>
          <w:p w14:paraId="44B97FAF" w14:textId="3906A8AE" w:rsidR="00963B77" w:rsidRPr="007B341D" w:rsidRDefault="00963B77" w:rsidP="00EF6DAD">
            <w:pPr>
              <w:pStyle w:val="ACbullet-list"/>
              <w:rPr>
                <w:sz w:val="20"/>
                <w:szCs w:val="20"/>
                <w:lang w:val="en-US"/>
              </w:rPr>
            </w:pPr>
            <w:r w:rsidRPr="007B341D">
              <w:rPr>
                <w:sz w:val="20"/>
                <w:szCs w:val="20"/>
                <w:lang w:val="en-US"/>
              </w:rPr>
              <w:t xml:space="preserve">Le </w:t>
            </w:r>
            <w:proofErr w:type="spellStart"/>
            <w:r w:rsidRPr="007B341D">
              <w:rPr>
                <w:sz w:val="20"/>
                <w:szCs w:val="20"/>
                <w:lang w:val="en-US"/>
              </w:rPr>
              <w:t>direttive</w:t>
            </w:r>
            <w:proofErr w:type="spellEnd"/>
            <w:r w:rsidRPr="007B341D">
              <w:rPr>
                <w:sz w:val="20"/>
                <w:szCs w:val="20"/>
                <w:lang w:val="en-US"/>
              </w:rPr>
              <w:t xml:space="preserve"> Swiss Sailing per </w:t>
            </w:r>
            <w:proofErr w:type="spellStart"/>
            <w:r w:rsidRPr="007B341D">
              <w:rPr>
                <w:sz w:val="20"/>
                <w:szCs w:val="20"/>
                <w:lang w:val="en-US"/>
              </w:rPr>
              <w:t>l’applicazione</w:t>
            </w:r>
            <w:proofErr w:type="spellEnd"/>
            <w:r w:rsidRPr="007B341D">
              <w:rPr>
                <w:sz w:val="20"/>
                <w:szCs w:val="20"/>
                <w:lang w:val="en-US"/>
              </w:rPr>
              <w:t xml:space="preserve"> </w:t>
            </w:r>
            <w:proofErr w:type="spellStart"/>
            <w:r w:rsidRPr="007B341D">
              <w:rPr>
                <w:sz w:val="20"/>
                <w:szCs w:val="20"/>
                <w:lang w:val="en-US"/>
              </w:rPr>
              <w:t>dei</w:t>
            </w:r>
            <w:proofErr w:type="spellEnd"/>
            <w:r w:rsidRPr="007B341D">
              <w:rPr>
                <w:sz w:val="20"/>
                <w:szCs w:val="20"/>
                <w:lang w:val="en-US"/>
              </w:rPr>
              <w:t xml:space="preserve"> </w:t>
            </w:r>
            <w:hyperlink r:id="rId9" w:history="1">
              <w:proofErr w:type="spellStart"/>
              <w:r w:rsidRPr="007B341D">
                <w:rPr>
                  <w:rStyle w:val="Lienhypertexte"/>
                  <w:sz w:val="20"/>
                  <w:szCs w:val="20"/>
                  <w:lang w:val="en-US"/>
                </w:rPr>
                <w:t>Cod</w:t>
              </w:r>
              <w:r w:rsidR="00CB76BD">
                <w:rPr>
                  <w:rStyle w:val="Lienhypertexte"/>
                  <w:sz w:val="20"/>
                  <w:szCs w:val="20"/>
                  <w:lang w:val="en-US"/>
                </w:rPr>
                <w:t>ici</w:t>
              </w:r>
              <w:proofErr w:type="spellEnd"/>
              <w:r w:rsidRPr="007B341D">
                <w:rPr>
                  <w:rStyle w:val="Lienhypertexte"/>
                  <w:sz w:val="20"/>
                  <w:szCs w:val="20"/>
                  <w:lang w:val="en-US"/>
                </w:rPr>
                <w:t xml:space="preserve"> 20 et 21 d</w:t>
              </w:r>
              <w:r w:rsidR="002F5267">
                <w:rPr>
                  <w:rStyle w:val="Lienhypertexte"/>
                  <w:sz w:val="20"/>
                  <w:szCs w:val="20"/>
                  <w:lang w:val="en-US"/>
                </w:rPr>
                <w:t>i</w:t>
              </w:r>
              <w:r w:rsidRPr="007B341D">
                <w:rPr>
                  <w:rStyle w:val="Lienhypertexte"/>
                  <w:sz w:val="20"/>
                  <w:szCs w:val="20"/>
                  <w:lang w:val="en-US"/>
                </w:rPr>
                <w:t xml:space="preserve"> World Sailing</w:t>
              </w:r>
            </w:hyperlink>
            <w:r w:rsidRPr="00CB76BD">
              <w:rPr>
                <w:sz w:val="20"/>
                <w:szCs w:val="20"/>
                <w:lang w:val="en-GB"/>
              </w:rPr>
              <w:t xml:space="preserve"> </w:t>
            </w:r>
          </w:p>
        </w:tc>
      </w:tr>
      <w:tr w:rsidR="00963B77" w:rsidRPr="007B341D" w14:paraId="7E1D5295" w14:textId="77777777" w:rsidTr="00771120">
        <w:trPr>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02BCCD0" w14:textId="13CBFF33" w:rsidR="00963B77" w:rsidRPr="007B341D" w:rsidRDefault="00963B77" w:rsidP="00B5368E">
            <w:pPr>
              <w:pStyle w:val="ACNormal"/>
              <w:rPr>
                <w:sz w:val="20"/>
                <w:szCs w:val="20"/>
              </w:rPr>
            </w:pPr>
            <w:r w:rsidRPr="007B341D">
              <w:rPr>
                <w:sz w:val="20"/>
                <w:szCs w:val="20"/>
              </w:rPr>
              <w:t>1.3</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F1545A3" w14:textId="4D8FE0CC" w:rsidR="00963B77" w:rsidRPr="007B341D" w:rsidRDefault="00DA4195" w:rsidP="00D25A0C">
            <w:pPr>
              <w:pStyle w:val="ACNormal"/>
              <w:contextualSpacing w:val="0"/>
              <w:rPr>
                <w:sz w:val="20"/>
                <w:szCs w:val="20"/>
                <w:lang w:val="it-IT"/>
              </w:rPr>
            </w:pPr>
            <w:r w:rsidRPr="00DA4195">
              <w:rPr>
                <w:sz w:val="20"/>
                <w:szCs w:val="20"/>
                <w:lang w:val="it-IT"/>
              </w:rPr>
              <w:t xml:space="preserve">Nei documenti di regata, </w:t>
            </w:r>
            <w:r>
              <w:rPr>
                <w:sz w:val="20"/>
                <w:szCs w:val="20"/>
                <w:lang w:val="it-IT"/>
              </w:rPr>
              <w:t>s</w:t>
            </w:r>
            <w:r w:rsidR="00963B77" w:rsidRPr="007B341D">
              <w:rPr>
                <w:sz w:val="20"/>
                <w:szCs w:val="20"/>
                <w:lang w:val="it-IT"/>
              </w:rPr>
              <w:t xml:space="preserve">e c'è un conflitto tra le lingue, il testo </w:t>
            </w:r>
            <w:r w:rsidR="00C00593">
              <w:rPr>
                <w:sz w:val="20"/>
                <w:szCs w:val="20"/>
                <w:lang w:val="it-IT"/>
              </w:rPr>
              <w:t>francese</w:t>
            </w:r>
            <w:r w:rsidR="00963B77" w:rsidRPr="007B341D">
              <w:rPr>
                <w:sz w:val="20"/>
                <w:szCs w:val="20"/>
                <w:lang w:val="it-IT"/>
              </w:rPr>
              <w:t xml:space="preserve"> prevale, a meno che un'altra lingua venga fornita in una prescrizione SWISS SAILING. In questo caso, prevale la lingua della prescrizione.</w:t>
            </w:r>
          </w:p>
        </w:tc>
      </w:tr>
      <w:tr w:rsidR="00963B77" w:rsidRPr="007B341D" w14:paraId="64B1BEE8" w14:textId="77777777" w:rsidTr="00771120">
        <w:trPr>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33B4A27" w14:textId="6EBC399A" w:rsidR="00963B77" w:rsidRPr="007B341D" w:rsidRDefault="00963B77" w:rsidP="00E94A84">
            <w:pPr>
              <w:pStyle w:val="ACnormaltitre-d-article"/>
              <w:rPr>
                <w:sz w:val="20"/>
                <w:szCs w:val="20"/>
              </w:rPr>
            </w:pPr>
            <w:r w:rsidRPr="007B341D">
              <w:rPr>
                <w:sz w:val="20"/>
                <w:szCs w:val="20"/>
              </w:rPr>
              <w:t>2</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D085BAD" w14:textId="77777777" w:rsidR="00963B77" w:rsidRPr="007B341D" w:rsidRDefault="00963B77" w:rsidP="00740014">
            <w:pPr>
              <w:pStyle w:val="ACnormaltitre-d-article"/>
              <w:rPr>
                <w:i/>
                <w:color w:val="FF0000"/>
                <w:sz w:val="20"/>
                <w:szCs w:val="20"/>
                <w:lang w:val="it-IT"/>
              </w:rPr>
            </w:pPr>
            <w:r w:rsidRPr="007B341D">
              <w:rPr>
                <w:sz w:val="20"/>
                <w:szCs w:val="20"/>
                <w:lang w:val="it-IT"/>
              </w:rPr>
              <w:t>Istruzioni di regata</w:t>
            </w:r>
          </w:p>
        </w:tc>
      </w:tr>
      <w:tr w:rsidR="00963B77" w:rsidRPr="007B341D" w14:paraId="117DD337" w14:textId="77777777" w:rsidTr="00771120">
        <w:trPr>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1F5B9ED" w14:textId="54487249" w:rsidR="00963B77" w:rsidRPr="007B341D" w:rsidRDefault="00963B77" w:rsidP="00E94A84">
            <w:pPr>
              <w:pStyle w:val="ACNormal"/>
              <w:rPr>
                <w:sz w:val="20"/>
                <w:szCs w:val="20"/>
              </w:rPr>
            </w:pPr>
            <w:r w:rsidRPr="007B341D">
              <w:rPr>
                <w:sz w:val="20"/>
                <w:szCs w:val="20"/>
              </w:rPr>
              <w:t>2.1</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208AA66" w14:textId="03701925" w:rsidR="00963B77" w:rsidRPr="007B341D" w:rsidRDefault="00963B77" w:rsidP="00D25A0C">
            <w:pPr>
              <w:pStyle w:val="ACNormal"/>
              <w:contextualSpacing w:val="0"/>
              <w:rPr>
                <w:color w:val="FF0000"/>
                <w:sz w:val="20"/>
                <w:szCs w:val="20"/>
                <w:lang w:val="it-IT"/>
              </w:rPr>
            </w:pPr>
            <w:r w:rsidRPr="007B341D">
              <w:rPr>
                <w:sz w:val="20"/>
                <w:szCs w:val="20"/>
                <w:lang w:val="it-IT"/>
              </w:rPr>
              <w:t xml:space="preserve">Le istruzioni di regata saranno pubblicate all’albo ufficiale online sul sito </w:t>
            </w:r>
            <w:r w:rsidRPr="00DE0A58">
              <w:rPr>
                <w:sz w:val="20"/>
                <w:szCs w:val="20"/>
                <w:lang w:val="it-IT"/>
              </w:rPr>
              <w:t xml:space="preserve">dell’evento </w:t>
            </w:r>
            <w:hyperlink r:id="rId10" w:history="1">
              <w:r w:rsidR="00DE0A58" w:rsidRPr="00DE0A58">
                <w:rPr>
                  <w:rStyle w:val="Lienhypertexte"/>
                  <w:sz w:val="20"/>
                  <w:szCs w:val="20"/>
                </w:rPr>
                <w:t>https://www.manage2Sail.com</w:t>
              </w:r>
            </w:hyperlink>
            <w:r w:rsidR="00DE0A58" w:rsidRPr="009C242C">
              <w:t xml:space="preserve">, </w:t>
            </w:r>
            <w:r w:rsidRPr="007B341D">
              <w:rPr>
                <w:sz w:val="20"/>
                <w:szCs w:val="20"/>
                <w:lang w:val="it-IT"/>
              </w:rPr>
              <w:t>entro 48 ore prima del primo giorno di regata</w:t>
            </w:r>
            <w:r w:rsidR="003B6EEF">
              <w:rPr>
                <w:sz w:val="20"/>
                <w:szCs w:val="20"/>
                <w:lang w:val="it-IT"/>
              </w:rPr>
              <w:t>.</w:t>
            </w:r>
          </w:p>
        </w:tc>
      </w:tr>
      <w:tr w:rsidR="00963B77" w:rsidRPr="007B341D" w14:paraId="10A412A6" w14:textId="77777777" w:rsidTr="00771120">
        <w:trPr>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04428B9" w14:textId="7F4DFB2A" w:rsidR="00963B77" w:rsidRPr="007B341D" w:rsidRDefault="00963B77" w:rsidP="00E94A84">
            <w:pPr>
              <w:pStyle w:val="ACnormaltitre-d-article"/>
              <w:rPr>
                <w:sz w:val="20"/>
                <w:szCs w:val="20"/>
              </w:rPr>
            </w:pPr>
            <w:r w:rsidRPr="007B341D">
              <w:rPr>
                <w:sz w:val="20"/>
                <w:szCs w:val="20"/>
              </w:rPr>
              <w:t>3</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F2A9BB4" w14:textId="1E93B3EC" w:rsidR="00963B77" w:rsidRPr="007B341D" w:rsidRDefault="00963B77" w:rsidP="00740014">
            <w:pPr>
              <w:pStyle w:val="ACnormaltitre-d-article"/>
              <w:rPr>
                <w:i/>
                <w:color w:val="FF0000"/>
                <w:sz w:val="20"/>
                <w:szCs w:val="20"/>
                <w:lang w:val="it-IT"/>
              </w:rPr>
            </w:pPr>
            <w:r w:rsidRPr="007B341D">
              <w:rPr>
                <w:sz w:val="20"/>
                <w:szCs w:val="20"/>
                <w:lang w:val="it-IT"/>
              </w:rPr>
              <w:t>Comunicazioni</w:t>
            </w:r>
          </w:p>
        </w:tc>
      </w:tr>
      <w:tr w:rsidR="00963B77" w:rsidRPr="007B341D" w:rsidDel="0019717D" w14:paraId="2E0C693D" w14:textId="77777777" w:rsidTr="00771120">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CB1FBF2" w14:textId="77777777" w:rsidR="00963B77" w:rsidRPr="007B341D" w:rsidRDefault="00963B77" w:rsidP="0089084B">
            <w:pPr>
              <w:pStyle w:val="ACNormal"/>
              <w:rPr>
                <w:sz w:val="20"/>
                <w:szCs w:val="20"/>
              </w:rPr>
            </w:pPr>
            <w:r w:rsidRPr="007B341D">
              <w:rPr>
                <w:sz w:val="20"/>
                <w:szCs w:val="20"/>
              </w:rPr>
              <w:t>3.1</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F347377" w14:textId="77777777" w:rsidR="00963B77" w:rsidRPr="007B341D" w:rsidRDefault="00963B77" w:rsidP="00C17FC3">
            <w:pPr>
              <w:pStyle w:val="ACNormal"/>
              <w:rPr>
                <w:sz w:val="20"/>
                <w:szCs w:val="20"/>
              </w:rPr>
            </w:pPr>
            <w:r w:rsidRPr="007B341D">
              <w:rPr>
                <w:sz w:val="20"/>
                <w:szCs w:val="20"/>
                <w:lang w:val="it-IT"/>
              </w:rPr>
              <w:t xml:space="preserve">L’albo ufficiale dei comunicati sarà visibile </w:t>
            </w:r>
            <w:r w:rsidRPr="003B6EEF">
              <w:rPr>
                <w:b/>
                <w:bCs/>
                <w:sz w:val="20"/>
                <w:szCs w:val="20"/>
                <w:lang w:val="it-IT"/>
              </w:rPr>
              <w:t>unicamente online sul sito</w:t>
            </w:r>
            <w:r w:rsidRPr="007B341D">
              <w:rPr>
                <w:sz w:val="20"/>
                <w:szCs w:val="20"/>
                <w:lang w:val="it-IT"/>
              </w:rPr>
              <w:t xml:space="preserve"> </w:t>
            </w:r>
            <w:hyperlink r:id="rId11" w:history="1">
              <w:r w:rsidRPr="007B341D">
                <w:rPr>
                  <w:rStyle w:val="Lienhypertexte"/>
                  <w:sz w:val="20"/>
                  <w:szCs w:val="20"/>
                  <w:lang w:val="it-IT"/>
                </w:rPr>
                <w:t>https://www.manage2sail.com</w:t>
              </w:r>
            </w:hyperlink>
            <w:r w:rsidRPr="007B341D">
              <w:rPr>
                <w:sz w:val="20"/>
                <w:szCs w:val="20"/>
              </w:rPr>
              <w:t>.</w:t>
            </w:r>
          </w:p>
          <w:p w14:paraId="3DE5A58A" w14:textId="6FF87500" w:rsidR="00963B77" w:rsidRPr="007B341D" w:rsidRDefault="00963B77" w:rsidP="00C17FC3">
            <w:pPr>
              <w:pStyle w:val="ACNormal"/>
              <w:rPr>
                <w:sz w:val="20"/>
                <w:szCs w:val="20"/>
              </w:rPr>
            </w:pPr>
            <w:r w:rsidRPr="007B341D">
              <w:rPr>
                <w:sz w:val="20"/>
                <w:szCs w:val="20"/>
              </w:rPr>
              <w:t xml:space="preserve">Ogni </w:t>
            </w:r>
            <w:proofErr w:type="spellStart"/>
            <w:r w:rsidRPr="007B341D">
              <w:rPr>
                <w:sz w:val="20"/>
                <w:szCs w:val="20"/>
              </w:rPr>
              <w:t>altro</w:t>
            </w:r>
            <w:proofErr w:type="spellEnd"/>
            <w:r w:rsidRPr="007B341D">
              <w:rPr>
                <w:sz w:val="20"/>
                <w:szCs w:val="20"/>
              </w:rPr>
              <w:t xml:space="preserve"> </w:t>
            </w:r>
            <w:proofErr w:type="spellStart"/>
            <w:r w:rsidRPr="007B341D">
              <w:rPr>
                <w:sz w:val="20"/>
                <w:szCs w:val="20"/>
              </w:rPr>
              <w:t>sistema</w:t>
            </w:r>
            <w:proofErr w:type="spellEnd"/>
            <w:r w:rsidRPr="007B341D">
              <w:rPr>
                <w:sz w:val="20"/>
                <w:szCs w:val="20"/>
              </w:rPr>
              <w:t xml:space="preserve"> </w:t>
            </w:r>
            <w:proofErr w:type="spellStart"/>
            <w:r w:rsidRPr="007B341D">
              <w:rPr>
                <w:sz w:val="20"/>
                <w:szCs w:val="20"/>
              </w:rPr>
              <w:t>informativo</w:t>
            </w:r>
            <w:proofErr w:type="spellEnd"/>
            <w:r w:rsidRPr="007B341D">
              <w:rPr>
                <w:sz w:val="20"/>
                <w:szCs w:val="20"/>
              </w:rPr>
              <w:t xml:space="preserve"> </w:t>
            </w:r>
            <w:proofErr w:type="spellStart"/>
            <w:r w:rsidRPr="007B341D">
              <w:rPr>
                <w:sz w:val="20"/>
                <w:szCs w:val="20"/>
              </w:rPr>
              <w:t>può</w:t>
            </w:r>
            <w:proofErr w:type="spellEnd"/>
            <w:r w:rsidRPr="007B341D">
              <w:rPr>
                <w:sz w:val="20"/>
                <w:szCs w:val="20"/>
              </w:rPr>
              <w:t xml:space="preserve"> </w:t>
            </w:r>
            <w:proofErr w:type="spellStart"/>
            <w:r w:rsidRPr="007B341D">
              <w:rPr>
                <w:sz w:val="20"/>
                <w:szCs w:val="20"/>
              </w:rPr>
              <w:t>essere</w:t>
            </w:r>
            <w:proofErr w:type="spellEnd"/>
            <w:r w:rsidRPr="007B341D">
              <w:rPr>
                <w:sz w:val="20"/>
                <w:szCs w:val="20"/>
              </w:rPr>
              <w:t xml:space="preserve"> </w:t>
            </w:r>
            <w:proofErr w:type="spellStart"/>
            <w:r w:rsidRPr="007B341D">
              <w:rPr>
                <w:sz w:val="20"/>
                <w:szCs w:val="20"/>
              </w:rPr>
              <w:t>considerato</w:t>
            </w:r>
            <w:proofErr w:type="spellEnd"/>
            <w:r w:rsidRPr="007B341D">
              <w:rPr>
                <w:sz w:val="20"/>
                <w:szCs w:val="20"/>
              </w:rPr>
              <w:t xml:space="preserve"> solo come </w:t>
            </w:r>
            <w:proofErr w:type="spellStart"/>
            <w:r w:rsidRPr="007B341D">
              <w:rPr>
                <w:sz w:val="20"/>
                <w:szCs w:val="20"/>
              </w:rPr>
              <w:t>una</w:t>
            </w:r>
            <w:proofErr w:type="spellEnd"/>
            <w:r w:rsidRPr="007B341D">
              <w:rPr>
                <w:sz w:val="20"/>
                <w:szCs w:val="20"/>
              </w:rPr>
              <w:t xml:space="preserve"> copia non </w:t>
            </w:r>
            <w:proofErr w:type="spellStart"/>
            <w:r w:rsidRPr="007B341D">
              <w:rPr>
                <w:sz w:val="20"/>
                <w:szCs w:val="20"/>
              </w:rPr>
              <w:t>ufficiale</w:t>
            </w:r>
            <w:proofErr w:type="spellEnd"/>
            <w:r w:rsidRPr="007B341D">
              <w:rPr>
                <w:sz w:val="20"/>
                <w:szCs w:val="20"/>
              </w:rPr>
              <w:t>.</w:t>
            </w:r>
          </w:p>
        </w:tc>
      </w:tr>
      <w:tr w:rsidR="00963B77" w:rsidRPr="007B341D" w14:paraId="26B46045" w14:textId="77777777" w:rsidTr="00771120">
        <w:trPr>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2C2872" w14:textId="2ABDB51F" w:rsidR="00963B77" w:rsidRPr="007B341D" w:rsidRDefault="00963B77" w:rsidP="00F728B5">
            <w:pPr>
              <w:pStyle w:val="ACNormal"/>
              <w:rPr>
                <w:sz w:val="20"/>
                <w:szCs w:val="20"/>
              </w:rPr>
            </w:pPr>
            <w:r w:rsidRPr="007B341D">
              <w:rPr>
                <w:sz w:val="20"/>
                <w:szCs w:val="20"/>
              </w:rPr>
              <w:t>3.2</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left w:w="113" w:type="dxa"/>
            </w:tcMar>
          </w:tcPr>
          <w:p w14:paraId="5189FD3B" w14:textId="06F7D329" w:rsidR="00963B77" w:rsidRPr="007B341D" w:rsidRDefault="00963B77" w:rsidP="00F728B5">
            <w:pPr>
              <w:pStyle w:val="ACNormal"/>
              <w:rPr>
                <w:sz w:val="20"/>
                <w:szCs w:val="20"/>
                <w:lang w:val="it-CH"/>
              </w:rPr>
            </w:pPr>
            <w:r w:rsidRPr="007B341D">
              <w:rPr>
                <w:sz w:val="20"/>
                <w:szCs w:val="20"/>
                <w:lang w:val="it-CH"/>
              </w:rPr>
              <w:t xml:space="preserve">[NP] </w:t>
            </w:r>
            <w:r w:rsidRPr="007B341D">
              <w:rPr>
                <w:sz w:val="20"/>
                <w:szCs w:val="20"/>
                <w:lang w:val="it-IT"/>
              </w:rPr>
              <w:t>Le</w:t>
            </w:r>
            <w:r w:rsidRPr="007B341D">
              <w:rPr>
                <w:sz w:val="20"/>
                <w:szCs w:val="20"/>
                <w:lang w:val="it-CH"/>
              </w:rPr>
              <w:t xml:space="preserve"> comunicazioni ai concorrenti avverranno in modalità elettronica (e-mails - bacheca elettronica).</w:t>
            </w:r>
          </w:p>
          <w:p w14:paraId="4C1FC085" w14:textId="77777777" w:rsidR="00963B77" w:rsidRPr="007B341D" w:rsidRDefault="00963B77" w:rsidP="00DA0FFB">
            <w:pPr>
              <w:pStyle w:val="ACNormal"/>
              <w:tabs>
                <w:tab w:val="left" w:pos="977"/>
              </w:tabs>
              <w:rPr>
                <w:sz w:val="20"/>
                <w:szCs w:val="20"/>
                <w:lang w:val="it-CH"/>
              </w:rPr>
            </w:pPr>
            <w:r w:rsidRPr="007B341D">
              <w:rPr>
                <w:b/>
                <w:sz w:val="20"/>
                <w:szCs w:val="20"/>
                <w:lang w:val="it-CH"/>
              </w:rPr>
              <w:t>I concorrenti devono munirsi di un mezzo per ottenere queste comunicazioni</w:t>
            </w:r>
            <w:r w:rsidRPr="007B341D">
              <w:rPr>
                <w:sz w:val="20"/>
                <w:szCs w:val="20"/>
                <w:lang w:val="it-CH"/>
              </w:rPr>
              <w:t xml:space="preserve"> (Telefono cellulare, Tablet o Computer).</w:t>
            </w:r>
          </w:p>
          <w:p w14:paraId="7929890D" w14:textId="43083A59" w:rsidR="00963B77" w:rsidRPr="007B341D" w:rsidRDefault="00963B77" w:rsidP="00DA0FFB">
            <w:pPr>
              <w:pStyle w:val="ACNormal"/>
              <w:tabs>
                <w:tab w:val="left" w:pos="977"/>
              </w:tabs>
              <w:rPr>
                <w:sz w:val="20"/>
                <w:szCs w:val="20"/>
                <w:lang w:val="it-CH"/>
              </w:rPr>
            </w:pPr>
            <w:r w:rsidRPr="007B341D">
              <w:rPr>
                <w:sz w:val="20"/>
                <w:szCs w:val="20"/>
                <w:lang w:val="it-CH"/>
              </w:rPr>
              <w:t>L’indirizzo e-mail della persona responsabile deve essere inserito durante la procedura di iscrizione e dovrà essere valido e attivo durante tutto l’evento.</w:t>
            </w:r>
          </w:p>
          <w:p w14:paraId="497BB6A7" w14:textId="09B45C08" w:rsidR="00963B77" w:rsidRPr="007B341D" w:rsidRDefault="00963B77" w:rsidP="00053A7E">
            <w:pPr>
              <w:pStyle w:val="ACNormal"/>
              <w:rPr>
                <w:sz w:val="20"/>
                <w:szCs w:val="20"/>
                <w:lang w:val="it-CH"/>
              </w:rPr>
            </w:pPr>
            <w:r w:rsidRPr="007B341D">
              <w:rPr>
                <w:sz w:val="20"/>
                <w:szCs w:val="20"/>
                <w:lang w:val="it-CH"/>
              </w:rPr>
              <w:t xml:space="preserve">Qualsiasi difficoltà nella ricezione delle comunicazioni non può essere motivo per una richiesta di riparazione. Ciò modifica la </w:t>
            </w:r>
            <w:r w:rsidRPr="007B341D">
              <w:rPr>
                <w:sz w:val="20"/>
                <w:szCs w:val="20"/>
              </w:rPr>
              <w:t>RRS 61.4(b)(1)</w:t>
            </w:r>
          </w:p>
          <w:p w14:paraId="12CEE859" w14:textId="47EA6A2B" w:rsidR="00963B77" w:rsidRPr="007B341D" w:rsidRDefault="00963B77" w:rsidP="00DA0FFB">
            <w:pPr>
              <w:pStyle w:val="ACNormal"/>
              <w:rPr>
                <w:sz w:val="20"/>
                <w:szCs w:val="20"/>
                <w:lang w:val="it-CH"/>
              </w:rPr>
            </w:pPr>
            <w:r w:rsidRPr="007B341D">
              <w:rPr>
                <w:sz w:val="20"/>
                <w:szCs w:val="20"/>
                <w:lang w:val="it-CH"/>
              </w:rPr>
              <w:t>Non ci saranno documenti cartacei.</w:t>
            </w:r>
          </w:p>
        </w:tc>
      </w:tr>
      <w:tr w:rsidR="00963B77" w:rsidRPr="007B341D" w14:paraId="0F73E6A4" w14:textId="77777777" w:rsidTr="00771120">
        <w:trPr>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ADAE10" w14:textId="1155704D" w:rsidR="00963B77" w:rsidRPr="007B341D" w:rsidRDefault="00963B77" w:rsidP="00F728B5">
            <w:pPr>
              <w:pStyle w:val="ACNormal"/>
              <w:rPr>
                <w:sz w:val="20"/>
                <w:szCs w:val="20"/>
                <w:highlight w:val="yellow"/>
              </w:rPr>
            </w:pPr>
            <w:r w:rsidRPr="007B341D">
              <w:rPr>
                <w:sz w:val="20"/>
                <w:szCs w:val="20"/>
              </w:rPr>
              <w:t>3.3</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47C4BC6" w14:textId="7718B6A4" w:rsidR="00963B77" w:rsidRPr="007B341D" w:rsidRDefault="00963B77" w:rsidP="00F728B5">
            <w:pPr>
              <w:pStyle w:val="ACNormal"/>
              <w:rPr>
                <w:sz w:val="20"/>
                <w:szCs w:val="20"/>
                <w:lang w:val="it-IT"/>
              </w:rPr>
            </w:pPr>
            <w:r w:rsidRPr="007B341D">
              <w:rPr>
                <w:sz w:val="20"/>
                <w:szCs w:val="20"/>
                <w:lang w:val="it-IT"/>
              </w:rPr>
              <w:t>[DP] Tranne che in caso di emergenza, una barca in regata non dovrà fare trasmissioni vocali o dati e non dovrà ricevere comunicazioni vocali o dati che non sono disponibili a tutte le barche.</w:t>
            </w:r>
          </w:p>
        </w:tc>
      </w:tr>
    </w:tbl>
    <w:p w14:paraId="30326507" w14:textId="77777777" w:rsidR="00771120" w:rsidRDefault="00771120">
      <w:r>
        <w:rPr>
          <w:b/>
        </w:rPr>
        <w:br w:type="page"/>
      </w:r>
    </w:p>
    <w:tbl>
      <w:tblPr>
        <w:tblW w:w="10886" w:type="dxa"/>
        <w:jc w:val="center"/>
        <w:tblBorders>
          <w:bottom w:val="single" w:sz="4" w:space="0" w:color="000000"/>
          <w:right w:val="single" w:sz="4" w:space="0" w:color="000000"/>
          <w:insideH w:val="single" w:sz="4" w:space="0" w:color="000000"/>
          <w:insideV w:val="single" w:sz="4" w:space="0" w:color="000000"/>
        </w:tblBorders>
        <w:tblLayout w:type="fixed"/>
        <w:tblCellMar>
          <w:top w:w="57" w:type="dxa"/>
          <w:bottom w:w="57" w:type="dxa"/>
          <w:right w:w="57" w:type="dxa"/>
        </w:tblCellMar>
        <w:tblLook w:val="0000" w:firstRow="0" w:lastRow="0" w:firstColumn="0" w:lastColumn="0" w:noHBand="0" w:noVBand="0"/>
      </w:tblPr>
      <w:tblGrid>
        <w:gridCol w:w="680"/>
        <w:gridCol w:w="10206"/>
      </w:tblGrid>
      <w:tr w:rsidR="00963B77" w:rsidRPr="007B341D" w14:paraId="24C1C096" w14:textId="77777777" w:rsidTr="00771120">
        <w:trPr>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31A47E" w14:textId="2F1E15AD" w:rsidR="00963B77" w:rsidRPr="007B341D" w:rsidRDefault="00963B77" w:rsidP="00F728B5">
            <w:pPr>
              <w:pStyle w:val="ACnormaltitre-d-article"/>
              <w:rPr>
                <w:sz w:val="20"/>
                <w:szCs w:val="20"/>
              </w:rPr>
            </w:pPr>
            <w:r w:rsidRPr="007B341D">
              <w:rPr>
                <w:sz w:val="20"/>
                <w:szCs w:val="20"/>
              </w:rPr>
              <w:lastRenderedPageBreak/>
              <w:t>4</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8E0D7C0" w14:textId="04007BB7" w:rsidR="00963B77" w:rsidRPr="007B341D" w:rsidRDefault="00963B77" w:rsidP="00C0554A">
            <w:pPr>
              <w:pStyle w:val="ACnormaltitre-d-article"/>
              <w:rPr>
                <w:sz w:val="20"/>
                <w:szCs w:val="20"/>
                <w:lang w:val="it-IT"/>
              </w:rPr>
            </w:pPr>
            <w:r w:rsidRPr="007B341D">
              <w:rPr>
                <w:sz w:val="20"/>
                <w:szCs w:val="20"/>
                <w:lang w:val="it-IT"/>
              </w:rPr>
              <w:t>Eleggibilità ed Iscrizione</w:t>
            </w:r>
          </w:p>
        </w:tc>
      </w:tr>
      <w:tr w:rsidR="00963B77" w:rsidRPr="007B341D" w14:paraId="47D84C77" w14:textId="77777777" w:rsidTr="00771120">
        <w:trPr>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D16A458" w14:textId="77777777" w:rsidR="00963B77" w:rsidRPr="007B341D" w:rsidRDefault="00963B77" w:rsidP="0089084B">
            <w:pPr>
              <w:pStyle w:val="ACNormal"/>
              <w:rPr>
                <w:sz w:val="20"/>
                <w:szCs w:val="20"/>
              </w:rPr>
            </w:pPr>
            <w:r w:rsidRPr="007B341D">
              <w:rPr>
                <w:sz w:val="20"/>
                <w:szCs w:val="20"/>
              </w:rPr>
              <w:t>4.1</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CC049B5" w14:textId="39932B2D" w:rsidR="00963B77" w:rsidRPr="007B341D" w:rsidRDefault="00963B77" w:rsidP="00BC29D3">
            <w:pPr>
              <w:pStyle w:val="ACNormal"/>
              <w:rPr>
                <w:sz w:val="20"/>
                <w:szCs w:val="20"/>
              </w:rPr>
            </w:pPr>
            <w:r w:rsidRPr="007B341D">
              <w:rPr>
                <w:sz w:val="20"/>
                <w:szCs w:val="20"/>
                <w:lang w:val="it-IT"/>
              </w:rPr>
              <w:t>La regata è aperta alle barche della classe Optimist.</w:t>
            </w:r>
          </w:p>
        </w:tc>
      </w:tr>
      <w:tr w:rsidR="00963B77" w:rsidRPr="007B341D" w14:paraId="5271F079" w14:textId="77777777" w:rsidTr="00771120">
        <w:trPr>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6F6768" w14:textId="62A2001A" w:rsidR="00963B77" w:rsidRPr="007B341D" w:rsidRDefault="00963B77" w:rsidP="00F728B5">
            <w:pPr>
              <w:pStyle w:val="ACNormal"/>
              <w:rPr>
                <w:i/>
                <w:sz w:val="20"/>
                <w:szCs w:val="20"/>
              </w:rPr>
            </w:pPr>
            <w:r w:rsidRPr="007B341D">
              <w:rPr>
                <w:sz w:val="20"/>
                <w:szCs w:val="20"/>
              </w:rPr>
              <w:t>4.2</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EAF342F" w14:textId="7D0BAC2C" w:rsidR="00963B77" w:rsidRPr="007B341D" w:rsidRDefault="00963B77" w:rsidP="00C0554A">
            <w:pPr>
              <w:pStyle w:val="ACNormal"/>
              <w:rPr>
                <w:sz w:val="20"/>
                <w:szCs w:val="20"/>
                <w:lang w:val="it-IT"/>
              </w:rPr>
            </w:pPr>
            <w:r w:rsidRPr="007B341D">
              <w:rPr>
                <w:sz w:val="20"/>
                <w:szCs w:val="20"/>
                <w:lang w:val="it-IT"/>
              </w:rPr>
              <w:t xml:space="preserve">Le barche eleggibili possono iscriversi </w:t>
            </w:r>
            <w:r w:rsidRPr="007B341D">
              <w:rPr>
                <w:bCs/>
                <w:sz w:val="20"/>
                <w:szCs w:val="20"/>
                <w:lang w:val="it-IT"/>
              </w:rPr>
              <w:t xml:space="preserve">sul sito </w:t>
            </w:r>
            <w:hyperlink r:id="rId12" w:history="1">
              <w:r w:rsidRPr="007B341D">
                <w:rPr>
                  <w:rStyle w:val="Lienhypertexte"/>
                  <w:sz w:val="20"/>
                  <w:szCs w:val="20"/>
                  <w:lang w:val="it-IT"/>
                </w:rPr>
                <w:t>https://www.Manage2Sail.com</w:t>
              </w:r>
            </w:hyperlink>
            <w:r w:rsidRPr="007B341D">
              <w:rPr>
                <w:sz w:val="20"/>
                <w:szCs w:val="20"/>
                <w:lang w:val="it-IT"/>
              </w:rPr>
              <w:t xml:space="preserve"> </w:t>
            </w:r>
            <w:r w:rsidR="00771120" w:rsidRPr="00771120">
              <w:rPr>
                <w:sz w:val="20"/>
                <w:szCs w:val="20"/>
                <w:lang w:val="it-IT"/>
              </w:rPr>
              <w:t>almeno 1 settimana prima del primo giorno di gara</w:t>
            </w:r>
            <w:r w:rsidR="00771120">
              <w:rPr>
                <w:sz w:val="20"/>
                <w:szCs w:val="20"/>
                <w:lang w:val="it-IT"/>
              </w:rPr>
              <w:t xml:space="preserve"> </w:t>
            </w:r>
            <w:r w:rsidRPr="007B341D">
              <w:rPr>
                <w:sz w:val="20"/>
                <w:szCs w:val="20"/>
                <w:lang w:val="it-IT"/>
              </w:rPr>
              <w:t>e pagare la quota d’iscrizione indicata al punto 5.1 BdR.</w:t>
            </w:r>
          </w:p>
        </w:tc>
      </w:tr>
      <w:tr w:rsidR="00963B77" w:rsidRPr="007B341D" w14:paraId="1BE60AEA" w14:textId="77777777" w:rsidTr="00771120">
        <w:trPr>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5519B5B" w14:textId="6233A186" w:rsidR="00963B77" w:rsidRPr="007B341D" w:rsidRDefault="00963B77" w:rsidP="00F728B5">
            <w:pPr>
              <w:pStyle w:val="ACNormal"/>
              <w:rPr>
                <w:i/>
                <w:sz w:val="20"/>
                <w:szCs w:val="20"/>
              </w:rPr>
            </w:pPr>
            <w:r w:rsidRPr="007B341D">
              <w:rPr>
                <w:sz w:val="20"/>
                <w:szCs w:val="20"/>
              </w:rPr>
              <w:t>4.3</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30E6FDB" w14:textId="3DFF00AD" w:rsidR="00963B77" w:rsidRPr="007B341D" w:rsidRDefault="005D65A8" w:rsidP="00C0554A">
            <w:pPr>
              <w:pStyle w:val="ACNormal"/>
              <w:rPr>
                <w:sz w:val="20"/>
                <w:szCs w:val="20"/>
                <w:lang w:val="it-IT"/>
              </w:rPr>
            </w:pPr>
            <w:r>
              <w:rPr>
                <w:rStyle w:val="shorttext"/>
                <w:sz w:val="20"/>
                <w:szCs w:val="20"/>
                <w:lang w:val="it-IT"/>
              </w:rPr>
              <w:t>I</w:t>
            </w:r>
            <w:r w:rsidRPr="005D65A8">
              <w:rPr>
                <w:rStyle w:val="shorttext"/>
                <w:sz w:val="20"/>
                <w:szCs w:val="20"/>
                <w:lang w:val="it-IT"/>
              </w:rPr>
              <w:t xml:space="preserve">scrizioni </w:t>
            </w:r>
            <w:r w:rsidR="00072FEF">
              <w:rPr>
                <w:sz w:val="20"/>
                <w:szCs w:val="20"/>
                <w:lang w:val="it-IT"/>
              </w:rPr>
              <w:t>tardive</w:t>
            </w:r>
            <w:r w:rsidRPr="007B341D">
              <w:rPr>
                <w:sz w:val="20"/>
                <w:szCs w:val="20"/>
                <w:lang w:val="it-IT"/>
              </w:rPr>
              <w:t xml:space="preserve"> </w:t>
            </w:r>
            <w:r w:rsidRPr="005D65A8">
              <w:rPr>
                <w:rStyle w:val="shorttext"/>
                <w:sz w:val="20"/>
                <w:szCs w:val="20"/>
                <w:lang w:val="it-IT"/>
              </w:rPr>
              <w:t>possono essere accettate il primo giorno di gara prima delle 12.00</w:t>
            </w:r>
            <w:r>
              <w:rPr>
                <w:rStyle w:val="shorttext"/>
                <w:sz w:val="20"/>
                <w:szCs w:val="20"/>
                <w:lang w:val="it-IT"/>
              </w:rPr>
              <w:t xml:space="preserve"> </w:t>
            </w:r>
            <w:r w:rsidR="00963B77" w:rsidRPr="007B341D">
              <w:rPr>
                <w:rStyle w:val="shorttext"/>
                <w:sz w:val="20"/>
                <w:szCs w:val="20"/>
                <w:lang w:val="it-IT"/>
              </w:rPr>
              <w:t>e la quota di iscrizione in ritardo deve essere pagata come indicato al punto 5.1 BdR.</w:t>
            </w:r>
          </w:p>
        </w:tc>
      </w:tr>
      <w:tr w:rsidR="00963B77" w:rsidRPr="007B341D" w14:paraId="6B721EB8" w14:textId="77777777" w:rsidTr="00771120">
        <w:trPr>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AC8038C" w14:textId="24FD1C16" w:rsidR="00963B77" w:rsidRPr="007B341D" w:rsidRDefault="00963B77" w:rsidP="00F728B5">
            <w:pPr>
              <w:pStyle w:val="ACNormal"/>
              <w:rPr>
                <w:i/>
                <w:sz w:val="20"/>
                <w:szCs w:val="20"/>
              </w:rPr>
            </w:pPr>
            <w:r w:rsidRPr="007B341D">
              <w:rPr>
                <w:sz w:val="20"/>
                <w:szCs w:val="20"/>
              </w:rPr>
              <w:t>4.4</w:t>
            </w:r>
            <w:r w:rsidR="006F6991">
              <w:rPr>
                <w:sz w:val="20"/>
                <w:szCs w:val="20"/>
              </w:rPr>
              <w:t>.1</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F319CD3" w14:textId="77777777" w:rsidR="00963B77" w:rsidRPr="007B341D" w:rsidRDefault="00963B77" w:rsidP="00F728B5">
            <w:pPr>
              <w:spacing w:after="80"/>
              <w:rPr>
                <w:sz w:val="20"/>
                <w:szCs w:val="20"/>
              </w:rPr>
            </w:pPr>
            <w:r w:rsidRPr="007B341D">
              <w:rPr>
                <w:sz w:val="20"/>
                <w:szCs w:val="20"/>
              </w:rPr>
              <w:t>I seguenti documenti dovranno essere presentati alla registrazione:</w:t>
            </w:r>
          </w:p>
          <w:p w14:paraId="0D5A20C0" w14:textId="707A1ADA" w:rsidR="00963B77" w:rsidRPr="007B341D" w:rsidRDefault="00963B77" w:rsidP="00F666A6">
            <w:pPr>
              <w:pStyle w:val="ACbullet-list"/>
              <w:rPr>
                <w:sz w:val="20"/>
                <w:szCs w:val="20"/>
              </w:rPr>
            </w:pPr>
            <w:r w:rsidRPr="007B341D">
              <w:rPr>
                <w:sz w:val="20"/>
                <w:szCs w:val="20"/>
              </w:rPr>
              <w:t>Attestato che la barca è conforme alle regole di classe</w:t>
            </w:r>
          </w:p>
          <w:p w14:paraId="04CD8B46" w14:textId="79221948" w:rsidR="00963B77" w:rsidRPr="007B341D" w:rsidRDefault="00963B77" w:rsidP="00F666A6">
            <w:pPr>
              <w:pStyle w:val="ACbullet-list"/>
              <w:rPr>
                <w:sz w:val="20"/>
                <w:szCs w:val="20"/>
              </w:rPr>
            </w:pPr>
            <w:r w:rsidRPr="007B341D">
              <w:rPr>
                <w:sz w:val="20"/>
                <w:szCs w:val="20"/>
              </w:rPr>
              <w:t xml:space="preserve">Prova che </w:t>
            </w:r>
            <w:r w:rsidR="0073686E">
              <w:rPr>
                <w:sz w:val="20"/>
                <w:szCs w:val="20"/>
              </w:rPr>
              <w:t xml:space="preserve">il </w:t>
            </w:r>
            <w:r w:rsidR="00895787">
              <w:rPr>
                <w:sz w:val="20"/>
                <w:szCs w:val="20"/>
              </w:rPr>
              <w:t xml:space="preserve">concorrente è </w:t>
            </w:r>
            <w:r w:rsidR="0073686E">
              <w:rPr>
                <w:sz w:val="20"/>
                <w:szCs w:val="20"/>
              </w:rPr>
              <w:t xml:space="preserve">membro </w:t>
            </w:r>
            <w:r w:rsidRPr="007B341D">
              <w:rPr>
                <w:sz w:val="20"/>
                <w:szCs w:val="20"/>
              </w:rPr>
              <w:t>di un’Autorità Nazionale membro di World Sailing (MNA) o membr</w:t>
            </w:r>
            <w:r w:rsidR="00DE3FDD">
              <w:rPr>
                <w:sz w:val="20"/>
                <w:szCs w:val="20"/>
              </w:rPr>
              <w:t>o</w:t>
            </w:r>
            <w:r w:rsidRPr="007B341D">
              <w:rPr>
                <w:sz w:val="20"/>
                <w:szCs w:val="20"/>
              </w:rPr>
              <w:t xml:space="preserve"> di un club o un’organizzazione affiliata a una MNA. Per i concorrenti svizzeri è richiesta la tessera di membro di Swiss Sailing</w:t>
            </w:r>
          </w:p>
          <w:p w14:paraId="1782F271" w14:textId="32D15571" w:rsidR="00963B77" w:rsidRPr="007B341D" w:rsidRDefault="00963B77" w:rsidP="00F666A6">
            <w:pPr>
              <w:pStyle w:val="ACbullet-list"/>
              <w:rPr>
                <w:sz w:val="20"/>
                <w:szCs w:val="20"/>
              </w:rPr>
            </w:pPr>
            <w:r w:rsidRPr="007B341D">
              <w:rPr>
                <w:sz w:val="20"/>
                <w:szCs w:val="20"/>
              </w:rPr>
              <w:t>Se richiesto dal</w:t>
            </w:r>
            <w:r w:rsidR="0006627C">
              <w:rPr>
                <w:sz w:val="20"/>
                <w:szCs w:val="20"/>
              </w:rPr>
              <w:t>lo</w:t>
            </w:r>
            <w:r w:rsidRPr="007B341D">
              <w:rPr>
                <w:sz w:val="20"/>
                <w:szCs w:val="20"/>
              </w:rPr>
              <w:t xml:space="preserve"> Stato rappresentato, prova dell’autorizzazione ad esporre la pubblicità.</w:t>
            </w:r>
          </w:p>
          <w:p w14:paraId="47D1450A" w14:textId="69F72730" w:rsidR="00963B77" w:rsidRPr="007B341D" w:rsidRDefault="00963B77" w:rsidP="00F666A6">
            <w:pPr>
              <w:pStyle w:val="ACbullet-list"/>
              <w:rPr>
                <w:sz w:val="20"/>
                <w:szCs w:val="20"/>
              </w:rPr>
            </w:pPr>
            <w:r w:rsidRPr="007B341D">
              <w:rPr>
                <w:sz w:val="20"/>
                <w:szCs w:val="20"/>
              </w:rPr>
              <w:t>Prova di assicurazione RC in corso di validità, come indicato al punto 21 BdR.</w:t>
            </w:r>
          </w:p>
          <w:p w14:paraId="56219849" w14:textId="1D196EDF" w:rsidR="00963B77" w:rsidRPr="007B341D" w:rsidRDefault="007D3E18" w:rsidP="00EE2B2D">
            <w:pPr>
              <w:pStyle w:val="ACbullet-list"/>
              <w:rPr>
                <w:sz w:val="20"/>
                <w:szCs w:val="20"/>
              </w:rPr>
            </w:pPr>
            <w:r>
              <w:rPr>
                <w:sz w:val="20"/>
                <w:szCs w:val="20"/>
              </w:rPr>
              <w:t>U</w:t>
            </w:r>
            <w:r w:rsidR="00963B77" w:rsidRPr="007B341D">
              <w:rPr>
                <w:sz w:val="20"/>
                <w:szCs w:val="20"/>
              </w:rPr>
              <w:t>n modulo di dichiarazione di consenso dei genitori (o del tutore) compilato e firmato.</w:t>
            </w:r>
          </w:p>
          <w:p w14:paraId="61DC0175" w14:textId="40B4259F" w:rsidR="00963B77" w:rsidRPr="007B341D" w:rsidRDefault="007D3E18" w:rsidP="00EE2B2D">
            <w:pPr>
              <w:pStyle w:val="ACbullet-list"/>
              <w:numPr>
                <w:ilvl w:val="0"/>
                <w:numId w:val="0"/>
              </w:numPr>
              <w:ind w:left="271"/>
              <w:rPr>
                <w:sz w:val="20"/>
                <w:szCs w:val="20"/>
              </w:rPr>
            </w:pPr>
            <w:r w:rsidRPr="007D3E18">
              <w:rPr>
                <w:sz w:val="20"/>
                <w:szCs w:val="20"/>
              </w:rPr>
              <w:t xml:space="preserve">Il modulo, </w:t>
            </w:r>
            <w:proofErr w:type="spellStart"/>
            <w:r w:rsidR="00E456B9" w:rsidRPr="00E456B9">
              <w:rPr>
                <w:b/>
                <w:bCs/>
                <w:sz w:val="20"/>
                <w:szCs w:val="20"/>
                <w:lang w:val="fr-CH"/>
              </w:rPr>
              <w:t>disponibile</w:t>
            </w:r>
            <w:proofErr w:type="spellEnd"/>
            <w:r w:rsidR="00E456B9" w:rsidRPr="00E456B9">
              <w:rPr>
                <w:b/>
                <w:bCs/>
                <w:sz w:val="20"/>
                <w:szCs w:val="20"/>
                <w:lang w:val="fr-CH"/>
              </w:rPr>
              <w:t xml:space="preserve"> </w:t>
            </w:r>
            <w:proofErr w:type="spellStart"/>
            <w:r w:rsidR="00E456B9" w:rsidRPr="00E456B9">
              <w:rPr>
                <w:b/>
                <w:bCs/>
                <w:sz w:val="20"/>
                <w:szCs w:val="20"/>
                <w:lang w:val="fr-CH"/>
              </w:rPr>
              <w:t>sul</w:t>
            </w:r>
            <w:proofErr w:type="spellEnd"/>
            <w:r w:rsidR="00E456B9" w:rsidRPr="00E456B9">
              <w:rPr>
                <w:b/>
                <w:bCs/>
                <w:sz w:val="20"/>
                <w:szCs w:val="20"/>
                <w:lang w:val="fr-CH"/>
              </w:rPr>
              <w:t xml:space="preserve"> l’</w:t>
            </w:r>
            <w:proofErr w:type="spellStart"/>
            <w:r w:rsidR="00E456B9" w:rsidRPr="00E456B9">
              <w:rPr>
                <w:b/>
                <w:bCs/>
                <w:sz w:val="20"/>
                <w:szCs w:val="20"/>
                <w:lang w:val="fr-CH"/>
              </w:rPr>
              <w:t>albo</w:t>
            </w:r>
            <w:proofErr w:type="spellEnd"/>
            <w:r w:rsidR="00E456B9" w:rsidRPr="00E456B9">
              <w:rPr>
                <w:b/>
                <w:bCs/>
                <w:sz w:val="20"/>
                <w:szCs w:val="20"/>
                <w:lang w:val="fr-CH"/>
              </w:rPr>
              <w:t xml:space="preserve"> </w:t>
            </w:r>
            <w:proofErr w:type="spellStart"/>
            <w:r w:rsidR="00E456B9" w:rsidRPr="00E456B9">
              <w:rPr>
                <w:b/>
                <w:bCs/>
                <w:sz w:val="20"/>
                <w:szCs w:val="20"/>
                <w:lang w:val="fr-CH"/>
              </w:rPr>
              <w:t>ufficiale</w:t>
            </w:r>
            <w:proofErr w:type="spellEnd"/>
            <w:r w:rsidRPr="007D3E18">
              <w:rPr>
                <w:b/>
                <w:bCs/>
                <w:sz w:val="20"/>
                <w:szCs w:val="20"/>
              </w:rPr>
              <w:t>,</w:t>
            </w:r>
            <w:r w:rsidRPr="007D3E18">
              <w:rPr>
                <w:sz w:val="20"/>
                <w:szCs w:val="20"/>
              </w:rPr>
              <w:t xml:space="preserve"> deve essere compilato e caricato durante il processo di </w:t>
            </w:r>
            <w:r w:rsidRPr="007B341D">
              <w:rPr>
                <w:sz w:val="20"/>
                <w:szCs w:val="20"/>
              </w:rPr>
              <w:t>iscrizione</w:t>
            </w:r>
            <w:r>
              <w:rPr>
                <w:sz w:val="20"/>
                <w:szCs w:val="20"/>
              </w:rPr>
              <w:t>.</w:t>
            </w:r>
          </w:p>
          <w:p w14:paraId="490BF991" w14:textId="0E59061F" w:rsidR="00963B77" w:rsidRPr="007B341D" w:rsidRDefault="00963B77" w:rsidP="00EE2B2D">
            <w:pPr>
              <w:pStyle w:val="ACbullet-list"/>
              <w:numPr>
                <w:ilvl w:val="0"/>
                <w:numId w:val="0"/>
              </w:numPr>
              <w:ind w:left="271"/>
              <w:rPr>
                <w:sz w:val="20"/>
                <w:szCs w:val="20"/>
              </w:rPr>
            </w:pPr>
            <w:r w:rsidRPr="007B341D">
              <w:rPr>
                <w:sz w:val="20"/>
                <w:szCs w:val="20"/>
              </w:rPr>
              <w:t>Deve essere caricato durante la procedura di iscrizione.</w:t>
            </w:r>
          </w:p>
        </w:tc>
      </w:tr>
      <w:tr w:rsidR="00963B77" w:rsidRPr="007B341D" w14:paraId="5519E06D" w14:textId="77777777" w:rsidTr="00771120">
        <w:trPr>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B189C7E" w14:textId="57144088" w:rsidR="00963B77" w:rsidRPr="007B341D" w:rsidRDefault="006F6991" w:rsidP="00F728B5">
            <w:pPr>
              <w:pStyle w:val="ACNormal"/>
              <w:rPr>
                <w:sz w:val="20"/>
                <w:szCs w:val="20"/>
                <w:lang w:val="it-IT"/>
              </w:rPr>
            </w:pPr>
            <w:r>
              <w:rPr>
                <w:sz w:val="20"/>
                <w:szCs w:val="20"/>
                <w:lang w:val="it-IT"/>
              </w:rPr>
              <w:t>4.4.2</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5753D34" w14:textId="77777777" w:rsidR="00963B77" w:rsidRPr="007B341D" w:rsidRDefault="00963B77" w:rsidP="00EE2B2D">
            <w:pPr>
              <w:pStyle w:val="ACNormal"/>
              <w:rPr>
                <w:sz w:val="20"/>
                <w:szCs w:val="20"/>
                <w:lang w:val="en-GB"/>
              </w:rPr>
            </w:pPr>
            <w:r w:rsidRPr="007B341D">
              <w:rPr>
                <w:sz w:val="20"/>
                <w:szCs w:val="20"/>
                <w:lang w:val="en-GB"/>
              </w:rPr>
              <w:t xml:space="preserve">Swiss Optimist ha </w:t>
            </w:r>
            <w:proofErr w:type="spellStart"/>
            <w:r w:rsidRPr="007B341D">
              <w:rPr>
                <w:sz w:val="20"/>
                <w:szCs w:val="20"/>
                <w:lang w:val="en-GB"/>
              </w:rPr>
              <w:t>elaborato</w:t>
            </w:r>
            <w:proofErr w:type="spellEnd"/>
            <w:r w:rsidRPr="007B341D">
              <w:rPr>
                <w:sz w:val="20"/>
                <w:szCs w:val="20"/>
                <w:lang w:val="en-GB"/>
              </w:rPr>
              <w:t xml:space="preserve"> un </w:t>
            </w:r>
            <w:proofErr w:type="spellStart"/>
            <w:r w:rsidRPr="007B341D">
              <w:rPr>
                <w:sz w:val="20"/>
                <w:szCs w:val="20"/>
                <w:lang w:val="en-GB"/>
              </w:rPr>
              <w:t>elenco</w:t>
            </w:r>
            <w:proofErr w:type="spellEnd"/>
            <w:r w:rsidRPr="007B341D">
              <w:rPr>
                <w:sz w:val="20"/>
                <w:szCs w:val="20"/>
                <w:lang w:val="en-GB"/>
              </w:rPr>
              <w:t xml:space="preserve"> </w:t>
            </w:r>
            <w:proofErr w:type="spellStart"/>
            <w:r w:rsidRPr="007B341D">
              <w:rPr>
                <w:sz w:val="20"/>
                <w:szCs w:val="20"/>
                <w:lang w:val="en-GB"/>
              </w:rPr>
              <w:t>dei</w:t>
            </w:r>
            <w:proofErr w:type="spellEnd"/>
            <w:r w:rsidRPr="007B341D">
              <w:rPr>
                <w:sz w:val="20"/>
                <w:szCs w:val="20"/>
                <w:lang w:val="en-GB"/>
              </w:rPr>
              <w:t xml:space="preserve"> </w:t>
            </w:r>
            <w:proofErr w:type="spellStart"/>
            <w:r w:rsidRPr="007B341D">
              <w:rPr>
                <w:sz w:val="20"/>
                <w:szCs w:val="20"/>
                <w:lang w:val="en-GB"/>
              </w:rPr>
              <w:t>suoi</w:t>
            </w:r>
            <w:proofErr w:type="spellEnd"/>
            <w:r w:rsidRPr="007B341D">
              <w:rPr>
                <w:sz w:val="20"/>
                <w:szCs w:val="20"/>
                <w:lang w:val="en-GB"/>
              </w:rPr>
              <w:t xml:space="preserve"> </w:t>
            </w:r>
            <w:proofErr w:type="spellStart"/>
            <w:r w:rsidRPr="007B341D">
              <w:rPr>
                <w:sz w:val="20"/>
                <w:szCs w:val="20"/>
                <w:lang w:val="en-GB"/>
              </w:rPr>
              <w:t>membri</w:t>
            </w:r>
            <w:proofErr w:type="spellEnd"/>
            <w:r w:rsidRPr="007B341D">
              <w:rPr>
                <w:sz w:val="20"/>
                <w:szCs w:val="20"/>
                <w:lang w:val="en-GB"/>
              </w:rPr>
              <w:t xml:space="preserve"> </w:t>
            </w:r>
            <w:proofErr w:type="spellStart"/>
            <w:r w:rsidRPr="007B341D">
              <w:rPr>
                <w:sz w:val="20"/>
                <w:szCs w:val="20"/>
                <w:lang w:val="en-GB"/>
              </w:rPr>
              <w:t>suddiviso</w:t>
            </w:r>
            <w:proofErr w:type="spellEnd"/>
            <w:r w:rsidRPr="007B341D">
              <w:rPr>
                <w:sz w:val="20"/>
                <w:szCs w:val="20"/>
                <w:lang w:val="en-GB"/>
              </w:rPr>
              <w:t xml:space="preserve"> in 3 </w:t>
            </w:r>
            <w:proofErr w:type="spellStart"/>
            <w:r w:rsidRPr="007B341D">
              <w:rPr>
                <w:sz w:val="20"/>
                <w:szCs w:val="20"/>
                <w:lang w:val="en-GB"/>
              </w:rPr>
              <w:t>gruppi</w:t>
            </w:r>
            <w:proofErr w:type="spellEnd"/>
            <w:r w:rsidRPr="007B341D">
              <w:rPr>
                <w:sz w:val="20"/>
                <w:szCs w:val="20"/>
                <w:lang w:val="en-GB"/>
              </w:rPr>
              <w:t xml:space="preserve">. A </w:t>
            </w:r>
            <w:proofErr w:type="spellStart"/>
            <w:r w:rsidRPr="007B341D">
              <w:rPr>
                <w:sz w:val="20"/>
                <w:szCs w:val="20"/>
                <w:lang w:val="en-GB"/>
              </w:rPr>
              <w:t>seconda</w:t>
            </w:r>
            <w:proofErr w:type="spellEnd"/>
            <w:r w:rsidRPr="007B341D">
              <w:rPr>
                <w:sz w:val="20"/>
                <w:szCs w:val="20"/>
                <w:lang w:val="en-GB"/>
              </w:rPr>
              <w:t xml:space="preserve"> del </w:t>
            </w:r>
            <w:proofErr w:type="spellStart"/>
            <w:r w:rsidRPr="007B341D">
              <w:rPr>
                <w:sz w:val="20"/>
                <w:szCs w:val="20"/>
                <w:lang w:val="en-GB"/>
              </w:rPr>
              <w:t>gruppo</w:t>
            </w:r>
            <w:proofErr w:type="spellEnd"/>
            <w:r w:rsidRPr="007B341D">
              <w:rPr>
                <w:sz w:val="20"/>
                <w:szCs w:val="20"/>
                <w:lang w:val="en-GB"/>
              </w:rPr>
              <w:t xml:space="preserve"> in cui </w:t>
            </w:r>
            <w:proofErr w:type="spellStart"/>
            <w:r w:rsidRPr="007B341D">
              <w:rPr>
                <w:sz w:val="20"/>
                <w:szCs w:val="20"/>
                <w:lang w:val="en-GB"/>
              </w:rPr>
              <w:t>sono</w:t>
            </w:r>
            <w:proofErr w:type="spellEnd"/>
            <w:r w:rsidRPr="007B341D">
              <w:rPr>
                <w:sz w:val="20"/>
                <w:szCs w:val="20"/>
                <w:lang w:val="en-GB"/>
              </w:rPr>
              <w:t xml:space="preserve"> </w:t>
            </w:r>
            <w:proofErr w:type="spellStart"/>
            <w:r w:rsidRPr="007B341D">
              <w:rPr>
                <w:sz w:val="20"/>
                <w:szCs w:val="20"/>
                <w:lang w:val="en-GB"/>
              </w:rPr>
              <w:t>stati</w:t>
            </w:r>
            <w:proofErr w:type="spellEnd"/>
            <w:r w:rsidRPr="007B341D">
              <w:rPr>
                <w:sz w:val="20"/>
                <w:szCs w:val="20"/>
                <w:lang w:val="en-GB"/>
              </w:rPr>
              <w:t xml:space="preserve"> </w:t>
            </w:r>
            <w:proofErr w:type="spellStart"/>
            <w:r w:rsidRPr="007B341D">
              <w:rPr>
                <w:sz w:val="20"/>
                <w:szCs w:val="20"/>
                <w:lang w:val="en-GB"/>
              </w:rPr>
              <w:t>inseriti</w:t>
            </w:r>
            <w:proofErr w:type="spellEnd"/>
            <w:r w:rsidRPr="007B341D">
              <w:rPr>
                <w:sz w:val="20"/>
                <w:szCs w:val="20"/>
                <w:lang w:val="en-GB"/>
              </w:rPr>
              <w:t xml:space="preserve">, i </w:t>
            </w:r>
            <w:proofErr w:type="spellStart"/>
            <w:r w:rsidRPr="007B341D">
              <w:rPr>
                <w:sz w:val="20"/>
                <w:szCs w:val="20"/>
                <w:lang w:val="en-GB"/>
              </w:rPr>
              <w:t>concorrenti</w:t>
            </w:r>
            <w:proofErr w:type="spellEnd"/>
            <w:r w:rsidRPr="007B341D">
              <w:rPr>
                <w:sz w:val="20"/>
                <w:szCs w:val="20"/>
                <w:lang w:val="en-GB"/>
              </w:rPr>
              <w:t xml:space="preserve"> </w:t>
            </w:r>
            <w:proofErr w:type="spellStart"/>
            <w:r w:rsidRPr="007B341D">
              <w:rPr>
                <w:sz w:val="20"/>
                <w:szCs w:val="20"/>
                <w:lang w:val="en-GB"/>
              </w:rPr>
              <w:t>dovranno</w:t>
            </w:r>
            <w:proofErr w:type="spellEnd"/>
            <w:r w:rsidRPr="007B341D">
              <w:rPr>
                <w:sz w:val="20"/>
                <w:szCs w:val="20"/>
                <w:lang w:val="en-GB"/>
              </w:rPr>
              <w:t xml:space="preserve"> </w:t>
            </w:r>
            <w:proofErr w:type="spellStart"/>
            <w:r w:rsidRPr="007B341D">
              <w:rPr>
                <w:sz w:val="20"/>
                <w:szCs w:val="20"/>
                <w:lang w:val="en-GB"/>
              </w:rPr>
              <w:t>presentare</w:t>
            </w:r>
            <w:proofErr w:type="spellEnd"/>
            <w:r w:rsidRPr="007B341D">
              <w:rPr>
                <w:sz w:val="20"/>
                <w:szCs w:val="20"/>
                <w:lang w:val="en-GB"/>
              </w:rPr>
              <w:t xml:space="preserve"> i </w:t>
            </w:r>
            <w:proofErr w:type="spellStart"/>
            <w:r w:rsidRPr="007B341D">
              <w:rPr>
                <w:sz w:val="20"/>
                <w:szCs w:val="20"/>
                <w:lang w:val="en-GB"/>
              </w:rPr>
              <w:t>documenti</w:t>
            </w:r>
            <w:proofErr w:type="spellEnd"/>
            <w:r w:rsidRPr="007B341D">
              <w:rPr>
                <w:sz w:val="20"/>
                <w:szCs w:val="20"/>
                <w:lang w:val="en-GB"/>
              </w:rPr>
              <w:t xml:space="preserve"> in </w:t>
            </w:r>
            <w:proofErr w:type="spellStart"/>
            <w:r w:rsidRPr="007B341D">
              <w:rPr>
                <w:sz w:val="20"/>
                <w:szCs w:val="20"/>
                <w:lang w:val="en-GB"/>
              </w:rPr>
              <w:t>conformità</w:t>
            </w:r>
            <w:proofErr w:type="spellEnd"/>
            <w:r w:rsidRPr="007B341D">
              <w:rPr>
                <w:sz w:val="20"/>
                <w:szCs w:val="20"/>
                <w:lang w:val="en-GB"/>
              </w:rPr>
              <w:t xml:space="preserve"> con la </w:t>
            </w:r>
            <w:proofErr w:type="spellStart"/>
            <w:r w:rsidRPr="007B341D">
              <w:rPr>
                <w:sz w:val="20"/>
                <w:szCs w:val="20"/>
                <w:lang w:val="en-GB"/>
              </w:rPr>
              <w:t>seguente</w:t>
            </w:r>
            <w:proofErr w:type="spellEnd"/>
            <w:r w:rsidRPr="007B341D">
              <w:rPr>
                <w:sz w:val="20"/>
                <w:szCs w:val="20"/>
                <w:lang w:val="en-GB"/>
              </w:rPr>
              <w:t xml:space="preserve"> </w:t>
            </w:r>
            <w:proofErr w:type="spellStart"/>
            <w:r w:rsidRPr="007B341D">
              <w:rPr>
                <w:sz w:val="20"/>
                <w:szCs w:val="20"/>
                <w:lang w:val="en-GB"/>
              </w:rPr>
              <w:t>regola</w:t>
            </w:r>
            <w:proofErr w:type="spellEnd"/>
            <w:r w:rsidRPr="007B341D">
              <w:rPr>
                <w:sz w:val="20"/>
                <w:szCs w:val="20"/>
                <w:lang w:val="en-GB"/>
              </w:rPr>
              <w:t>:</w:t>
            </w:r>
          </w:p>
          <w:p w14:paraId="0DB9CABC" w14:textId="77777777" w:rsidR="00963B77" w:rsidRPr="007B341D" w:rsidRDefault="00963B77" w:rsidP="00EE2B2D">
            <w:pPr>
              <w:pStyle w:val="ACbullet-list"/>
              <w:numPr>
                <w:ilvl w:val="0"/>
                <w:numId w:val="13"/>
              </w:numPr>
              <w:ind w:left="254" w:hanging="283"/>
              <w:rPr>
                <w:sz w:val="20"/>
                <w:szCs w:val="20"/>
              </w:rPr>
            </w:pPr>
            <w:r w:rsidRPr="007B341D">
              <w:rPr>
                <w:sz w:val="20"/>
                <w:szCs w:val="20"/>
                <w:shd w:val="clear" w:color="auto" w:fill="00B050"/>
              </w:rPr>
              <w:t>Gruppo VERDE</w:t>
            </w:r>
            <w:r w:rsidRPr="007B341D">
              <w:rPr>
                <w:sz w:val="20"/>
                <w:szCs w:val="20"/>
              </w:rPr>
              <w:t>: se non vengono utilizzate nuove attrezzature, non è necessario presentare alcun documento al momento della registrazione.</w:t>
            </w:r>
          </w:p>
          <w:p w14:paraId="2BA355C8" w14:textId="798FE1F7" w:rsidR="00963B77" w:rsidRPr="00AE19AB" w:rsidRDefault="00963B77" w:rsidP="00AE19AB">
            <w:pPr>
              <w:pStyle w:val="ACbullet-list"/>
              <w:numPr>
                <w:ilvl w:val="0"/>
                <w:numId w:val="13"/>
              </w:numPr>
              <w:ind w:left="254" w:hanging="325"/>
              <w:rPr>
                <w:sz w:val="20"/>
                <w:szCs w:val="20"/>
              </w:rPr>
            </w:pPr>
            <w:r w:rsidRPr="007B341D">
              <w:rPr>
                <w:sz w:val="20"/>
                <w:szCs w:val="20"/>
                <w:shd w:val="clear" w:color="auto" w:fill="FFC000"/>
              </w:rPr>
              <w:t>Gruppo ARANCIONE</w:t>
            </w:r>
            <w:r w:rsidRPr="007B341D">
              <w:rPr>
                <w:sz w:val="20"/>
                <w:szCs w:val="20"/>
              </w:rPr>
              <w:t xml:space="preserve">: deve essere presentata solo una copia del </w:t>
            </w:r>
            <w:r w:rsidR="00AE19AB">
              <w:rPr>
                <w:sz w:val="20"/>
                <w:szCs w:val="20"/>
              </w:rPr>
              <w:fldChar w:fldCharType="begin"/>
            </w:r>
            <w:r w:rsidR="00AE19AB">
              <w:rPr>
                <w:sz w:val="20"/>
                <w:szCs w:val="20"/>
              </w:rPr>
              <w:instrText>HYPERLINK "https://view.officeapps.live.com/op/view.aspx?src=https%3A%2F%2Fwww.swiss-sailing.ch%2F_Resources%2FPersistent%2Fb%2Fb%2Fa%2F0%2Fbba0c209966c3ed3f22c9ca148b8f6b6106b5745%2FAttestation%2520d%2527assurance%2520RC%2520-%2520priv%25C3%25A9e.docx&amp;wdOrigin=BROWSELINK"</w:instrText>
            </w:r>
            <w:r w:rsidR="00AE19AB">
              <w:rPr>
                <w:sz w:val="20"/>
                <w:szCs w:val="20"/>
              </w:rPr>
            </w:r>
            <w:r w:rsidR="00AE19AB">
              <w:rPr>
                <w:sz w:val="20"/>
                <w:szCs w:val="20"/>
              </w:rPr>
              <w:fldChar w:fldCharType="separate"/>
            </w:r>
            <w:r w:rsidRPr="00AE19AB">
              <w:rPr>
                <w:rStyle w:val="Lienhypertexte"/>
                <w:sz w:val="20"/>
                <w:szCs w:val="20"/>
              </w:rPr>
              <w:t>certificato di assicurazione di responsabilità civile</w:t>
            </w:r>
            <w:r w:rsidR="00AE19AB">
              <w:rPr>
                <w:sz w:val="20"/>
                <w:szCs w:val="20"/>
              </w:rPr>
              <w:fldChar w:fldCharType="end"/>
            </w:r>
            <w:r w:rsidRPr="00AE19AB">
              <w:rPr>
                <w:sz w:val="20"/>
                <w:szCs w:val="20"/>
              </w:rPr>
              <w:t>.</w:t>
            </w:r>
          </w:p>
          <w:p w14:paraId="414D7F4F" w14:textId="5FEFDDF7" w:rsidR="00963B77" w:rsidRPr="007B341D" w:rsidRDefault="00963B77" w:rsidP="00EE2B2D">
            <w:pPr>
              <w:pStyle w:val="ACbullet-list"/>
              <w:numPr>
                <w:ilvl w:val="0"/>
                <w:numId w:val="13"/>
              </w:numPr>
              <w:ind w:left="254" w:hanging="325"/>
              <w:rPr>
                <w:sz w:val="20"/>
                <w:szCs w:val="20"/>
              </w:rPr>
            </w:pPr>
            <w:r w:rsidRPr="007B341D">
              <w:rPr>
                <w:sz w:val="20"/>
                <w:szCs w:val="20"/>
                <w:shd w:val="clear" w:color="auto" w:fill="FF0000"/>
              </w:rPr>
              <w:t>Gruppo RED</w:t>
            </w:r>
            <w:r w:rsidRPr="007B341D">
              <w:rPr>
                <w:sz w:val="20"/>
                <w:szCs w:val="20"/>
              </w:rPr>
              <w:t>: dovrà essere presentata la documentazione completa (certificato di misurazione, tessera Swiss Sailing, tessera Swiss Optimist e certificato di assicurazione RC).</w:t>
            </w:r>
          </w:p>
        </w:tc>
      </w:tr>
      <w:tr w:rsidR="00963B77" w:rsidRPr="007B341D" w14:paraId="39038C5B" w14:textId="77777777" w:rsidTr="00771120">
        <w:trPr>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F7B22D1" w14:textId="4CBE4941" w:rsidR="00963B77" w:rsidRPr="007B341D" w:rsidRDefault="00963B77" w:rsidP="00F728B5">
            <w:pPr>
              <w:pStyle w:val="ACNormalItalic"/>
              <w:rPr>
                <w:i w:val="0"/>
                <w:sz w:val="20"/>
                <w:szCs w:val="20"/>
              </w:rPr>
            </w:pPr>
            <w:r w:rsidRPr="007B341D">
              <w:rPr>
                <w:i w:val="0"/>
                <w:sz w:val="20"/>
                <w:szCs w:val="20"/>
              </w:rPr>
              <w:t>4</w:t>
            </w:r>
            <w:r w:rsidRPr="007B341D" w:rsidDel="00D0207A">
              <w:rPr>
                <w:i w:val="0"/>
                <w:sz w:val="20"/>
                <w:szCs w:val="20"/>
              </w:rPr>
              <w:t>.</w:t>
            </w:r>
            <w:r w:rsidRPr="007B341D">
              <w:rPr>
                <w:i w:val="0"/>
                <w:sz w:val="20"/>
                <w:szCs w:val="20"/>
              </w:rPr>
              <w:t>5</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964BF16" w14:textId="62495AFF" w:rsidR="00963B77" w:rsidRPr="007B341D" w:rsidRDefault="00E17D79" w:rsidP="00356713">
            <w:pPr>
              <w:pStyle w:val="ACNormal"/>
              <w:contextualSpacing w:val="0"/>
              <w:rPr>
                <w:sz w:val="20"/>
                <w:szCs w:val="20"/>
                <w:lang w:val="it-IT"/>
              </w:rPr>
            </w:pPr>
            <w:r>
              <w:rPr>
                <w:sz w:val="20"/>
                <w:szCs w:val="20"/>
                <w:lang w:val="it-IT"/>
              </w:rPr>
              <w:t>Il concorrente</w:t>
            </w:r>
            <w:r w:rsidRPr="007B341D">
              <w:rPr>
                <w:sz w:val="20"/>
                <w:szCs w:val="20"/>
                <w:lang w:val="it-IT"/>
              </w:rPr>
              <w:t xml:space="preserve"> </w:t>
            </w:r>
            <w:r>
              <w:rPr>
                <w:sz w:val="20"/>
                <w:szCs w:val="20"/>
                <w:lang w:val="it-IT"/>
              </w:rPr>
              <w:t>(l</w:t>
            </w:r>
            <w:r w:rsidR="00963B77" w:rsidRPr="007B341D">
              <w:rPr>
                <w:sz w:val="20"/>
                <w:szCs w:val="20"/>
                <w:lang w:val="it-IT"/>
              </w:rPr>
              <w:t>a persona responsabile</w:t>
            </w:r>
            <w:r w:rsidR="00C67948">
              <w:rPr>
                <w:sz w:val="20"/>
                <w:szCs w:val="20"/>
                <w:lang w:val="it-IT"/>
              </w:rPr>
              <w:t xml:space="preserve">) </w:t>
            </w:r>
            <w:r w:rsidR="00963B77" w:rsidRPr="007B341D">
              <w:rPr>
                <w:sz w:val="20"/>
                <w:szCs w:val="20"/>
                <w:lang w:val="it-IT"/>
              </w:rPr>
              <w:t>deve essere un membro dell'associazione di classe</w:t>
            </w:r>
          </w:p>
        </w:tc>
      </w:tr>
      <w:tr w:rsidR="00963B77" w:rsidRPr="007B341D" w14:paraId="0EE8C5F8" w14:textId="77777777" w:rsidTr="00771120">
        <w:trPr>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5B00E1" w14:textId="25106B80" w:rsidR="00963B77" w:rsidRPr="007B341D" w:rsidRDefault="00963B77" w:rsidP="00F728B5">
            <w:pPr>
              <w:pStyle w:val="ACNormalItalic"/>
              <w:rPr>
                <w:i w:val="0"/>
                <w:sz w:val="20"/>
                <w:szCs w:val="20"/>
              </w:rPr>
            </w:pPr>
            <w:r w:rsidRPr="007B341D">
              <w:rPr>
                <w:i w:val="0"/>
                <w:sz w:val="20"/>
                <w:szCs w:val="20"/>
              </w:rPr>
              <w:t>4.6</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8C66A4D" w14:textId="109E131E" w:rsidR="00963B77" w:rsidRPr="007B341D" w:rsidRDefault="00AE19AB" w:rsidP="00AE19AB">
            <w:pPr>
              <w:pStyle w:val="ACNormal"/>
              <w:rPr>
                <w:sz w:val="20"/>
                <w:szCs w:val="20"/>
                <w:lang w:val="it-IT"/>
              </w:rPr>
            </w:pPr>
            <w:r w:rsidRPr="00AE19AB">
              <w:rPr>
                <w:sz w:val="20"/>
                <w:szCs w:val="20"/>
              </w:rPr>
              <w:t xml:space="preserve">I </w:t>
            </w:r>
            <w:proofErr w:type="spellStart"/>
            <w:r w:rsidRPr="00AE19AB">
              <w:rPr>
                <w:sz w:val="20"/>
                <w:szCs w:val="20"/>
              </w:rPr>
              <w:t>concorrenti</w:t>
            </w:r>
            <w:proofErr w:type="spellEnd"/>
            <w:r w:rsidRPr="00AE19AB">
              <w:rPr>
                <w:sz w:val="20"/>
                <w:szCs w:val="20"/>
              </w:rPr>
              <w:t xml:space="preserve"> non </w:t>
            </w:r>
            <w:proofErr w:type="spellStart"/>
            <w:r w:rsidRPr="00AE19AB">
              <w:rPr>
                <w:sz w:val="20"/>
                <w:szCs w:val="20"/>
              </w:rPr>
              <w:t>devono</w:t>
            </w:r>
            <w:proofErr w:type="spellEnd"/>
            <w:r w:rsidRPr="00AE19AB">
              <w:rPr>
                <w:sz w:val="20"/>
                <w:szCs w:val="20"/>
              </w:rPr>
              <w:t xml:space="preserve"> </w:t>
            </w:r>
            <w:proofErr w:type="spellStart"/>
            <w:r w:rsidRPr="00AE19AB">
              <w:rPr>
                <w:sz w:val="20"/>
                <w:szCs w:val="20"/>
              </w:rPr>
              <w:t>avere</w:t>
            </w:r>
            <w:proofErr w:type="spellEnd"/>
            <w:r w:rsidRPr="00AE19AB">
              <w:rPr>
                <w:sz w:val="20"/>
                <w:szCs w:val="20"/>
              </w:rPr>
              <w:t xml:space="preserve"> più di 15 </w:t>
            </w:r>
            <w:proofErr w:type="spellStart"/>
            <w:r w:rsidRPr="00AE19AB">
              <w:rPr>
                <w:sz w:val="20"/>
                <w:szCs w:val="20"/>
              </w:rPr>
              <w:t>anni</w:t>
            </w:r>
            <w:proofErr w:type="spellEnd"/>
            <w:r w:rsidRPr="00AE19AB">
              <w:rPr>
                <w:sz w:val="20"/>
                <w:szCs w:val="20"/>
              </w:rPr>
              <w:t xml:space="preserve"> al 31 </w:t>
            </w:r>
            <w:proofErr w:type="spellStart"/>
            <w:r w:rsidRPr="00AE19AB">
              <w:rPr>
                <w:sz w:val="20"/>
                <w:szCs w:val="20"/>
              </w:rPr>
              <w:t>dicembre</w:t>
            </w:r>
            <w:proofErr w:type="spellEnd"/>
            <w:r w:rsidRPr="00AE19AB">
              <w:rPr>
                <w:sz w:val="20"/>
                <w:szCs w:val="20"/>
              </w:rPr>
              <w:t xml:space="preserve"> </w:t>
            </w:r>
            <w:proofErr w:type="spellStart"/>
            <w:r w:rsidRPr="00AE19AB">
              <w:rPr>
                <w:sz w:val="20"/>
                <w:szCs w:val="20"/>
              </w:rPr>
              <w:t>dell'anno</w:t>
            </w:r>
            <w:proofErr w:type="spellEnd"/>
            <w:r w:rsidRPr="00AE19AB">
              <w:rPr>
                <w:sz w:val="20"/>
                <w:szCs w:val="20"/>
              </w:rPr>
              <w:t xml:space="preserve"> in corso (per </w:t>
            </w:r>
            <w:proofErr w:type="spellStart"/>
            <w:r w:rsidRPr="00AE19AB">
              <w:rPr>
                <w:sz w:val="20"/>
                <w:szCs w:val="20"/>
              </w:rPr>
              <w:t>l'anno</w:t>
            </w:r>
            <w:proofErr w:type="spellEnd"/>
            <w:r w:rsidRPr="00AE19AB">
              <w:rPr>
                <w:sz w:val="20"/>
                <w:szCs w:val="20"/>
              </w:rPr>
              <w:t xml:space="preserve"> 2025, </w:t>
            </w:r>
            <w:r>
              <w:rPr>
                <w:sz w:val="20"/>
                <w:szCs w:val="20"/>
              </w:rPr>
              <w:t xml:space="preserve">la data limite </w:t>
            </w:r>
            <w:r w:rsidRPr="00AE19AB">
              <w:rPr>
                <w:sz w:val="20"/>
                <w:szCs w:val="20"/>
              </w:rPr>
              <w:t>è il 31.12.2010)</w:t>
            </w:r>
          </w:p>
        </w:tc>
      </w:tr>
      <w:tr w:rsidR="00963B77" w:rsidRPr="007B341D" w14:paraId="7706E6A0" w14:textId="77777777" w:rsidTr="00771120">
        <w:trPr>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B1DFC1A" w14:textId="30D6ADAD" w:rsidR="00963B77" w:rsidRPr="007B341D" w:rsidRDefault="00963B77" w:rsidP="00F728B5">
            <w:pPr>
              <w:pStyle w:val="ACnormaltitre-d-article"/>
              <w:rPr>
                <w:sz w:val="20"/>
                <w:szCs w:val="20"/>
              </w:rPr>
            </w:pPr>
            <w:r w:rsidRPr="007B341D">
              <w:rPr>
                <w:sz w:val="20"/>
                <w:szCs w:val="20"/>
              </w:rPr>
              <w:t>5</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E1281B6" w14:textId="33767AD2" w:rsidR="00963B77" w:rsidRPr="007B341D" w:rsidRDefault="00963B77" w:rsidP="00F728B5">
            <w:pPr>
              <w:pStyle w:val="ACnormaltitre-d-article"/>
              <w:rPr>
                <w:sz w:val="20"/>
                <w:szCs w:val="20"/>
                <w:lang w:val="it-IT"/>
              </w:rPr>
            </w:pPr>
            <w:r w:rsidRPr="007B341D">
              <w:rPr>
                <w:sz w:val="20"/>
                <w:szCs w:val="20"/>
                <w:lang w:val="it-IT"/>
              </w:rPr>
              <w:t>Pagamenti</w:t>
            </w:r>
          </w:p>
        </w:tc>
      </w:tr>
      <w:tr w:rsidR="00963B77" w:rsidRPr="007B341D" w14:paraId="34091CB5" w14:textId="77777777" w:rsidTr="00771120">
        <w:trPr>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CA7B37" w14:textId="4544CFC7" w:rsidR="00963B77" w:rsidRPr="007B341D" w:rsidRDefault="00963B77" w:rsidP="00F728B5">
            <w:pPr>
              <w:pStyle w:val="ACNormal"/>
              <w:rPr>
                <w:sz w:val="20"/>
                <w:szCs w:val="20"/>
              </w:rPr>
            </w:pPr>
            <w:r w:rsidRPr="007B341D">
              <w:rPr>
                <w:sz w:val="20"/>
                <w:szCs w:val="20"/>
              </w:rPr>
              <w:t>5.1</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B310DA0" w14:textId="4C4C94EC" w:rsidR="00963B77" w:rsidRPr="007B341D" w:rsidRDefault="00963B77" w:rsidP="00F728B5">
            <w:pPr>
              <w:pStyle w:val="ACNormal"/>
              <w:contextualSpacing w:val="0"/>
              <w:rPr>
                <w:sz w:val="20"/>
                <w:szCs w:val="20"/>
                <w:lang w:val="it-IT"/>
              </w:rPr>
            </w:pPr>
            <w:r w:rsidRPr="007B341D">
              <w:rPr>
                <w:sz w:val="20"/>
                <w:szCs w:val="20"/>
                <w:lang w:val="it-IT"/>
              </w:rPr>
              <w:t xml:space="preserve">La quota di iscrizione di </w:t>
            </w:r>
            <w:r w:rsidR="00EB6B83" w:rsidRPr="00EB6B83">
              <w:rPr>
                <w:sz w:val="20"/>
                <w:szCs w:val="20"/>
                <w:lang w:val="it-IT"/>
              </w:rPr>
              <w:t>(</w:t>
            </w:r>
            <w:r w:rsidR="00EB6B83" w:rsidRPr="00EB6B83">
              <w:rPr>
                <w:sz w:val="20"/>
                <w:szCs w:val="20"/>
                <w:shd w:val="clear" w:color="auto" w:fill="DBE5F1" w:themeFill="accent1" w:themeFillTint="33"/>
                <w:lang w:val="it-IT"/>
              </w:rPr>
              <w:t xml:space="preserve">vedi </w:t>
            </w:r>
            <w:r w:rsidR="00EB6B83">
              <w:rPr>
                <w:sz w:val="20"/>
                <w:szCs w:val="20"/>
                <w:shd w:val="clear" w:color="auto" w:fill="DBE5F1" w:themeFill="accent1" w:themeFillTint="33"/>
                <w:lang w:val="it-IT"/>
              </w:rPr>
              <w:t>Allegato</w:t>
            </w:r>
            <w:r w:rsidR="00EB6B83" w:rsidRPr="00EB6B83">
              <w:rPr>
                <w:sz w:val="20"/>
                <w:szCs w:val="20"/>
                <w:shd w:val="clear" w:color="auto" w:fill="DBE5F1" w:themeFill="accent1" w:themeFillTint="33"/>
                <w:lang w:val="it-IT"/>
              </w:rPr>
              <w:t xml:space="preserve"> A</w:t>
            </w:r>
            <w:r w:rsidR="00EB6B83" w:rsidRPr="00EB6B83">
              <w:rPr>
                <w:sz w:val="20"/>
                <w:szCs w:val="20"/>
                <w:lang w:val="it-IT"/>
              </w:rPr>
              <w:t>)</w:t>
            </w:r>
            <w:r w:rsidR="00EB6B83">
              <w:rPr>
                <w:sz w:val="20"/>
                <w:szCs w:val="20"/>
                <w:lang w:val="it-IT"/>
              </w:rPr>
              <w:t xml:space="preserve"> </w:t>
            </w:r>
            <w:r w:rsidRPr="007B341D">
              <w:rPr>
                <w:sz w:val="20"/>
                <w:szCs w:val="20"/>
                <w:lang w:val="it-IT"/>
              </w:rPr>
              <w:t xml:space="preserve">deve essere versata al momento dell’iscrizione. </w:t>
            </w:r>
          </w:p>
          <w:p w14:paraId="594B2CF8" w14:textId="2100F4CC" w:rsidR="00963B77" w:rsidRPr="007B341D" w:rsidRDefault="00963B77" w:rsidP="00FC7C67">
            <w:pPr>
              <w:pStyle w:val="ACNormal"/>
              <w:contextualSpacing w:val="0"/>
              <w:rPr>
                <w:sz w:val="20"/>
                <w:szCs w:val="20"/>
                <w:lang w:val="it-IT"/>
              </w:rPr>
            </w:pPr>
            <w:r w:rsidRPr="007B341D">
              <w:rPr>
                <w:rStyle w:val="Absatz-Standardschriftart1"/>
                <w:sz w:val="20"/>
                <w:szCs w:val="20"/>
                <w:lang w:val="it-IT"/>
              </w:rPr>
              <w:t xml:space="preserve">La quota per </w:t>
            </w:r>
            <w:r w:rsidR="000A538D">
              <w:rPr>
                <w:rStyle w:val="Absatz-Standardschriftart1"/>
                <w:sz w:val="20"/>
                <w:szCs w:val="20"/>
                <w:lang w:val="it-IT"/>
              </w:rPr>
              <w:t>l</w:t>
            </w:r>
            <w:r w:rsidRPr="007B341D">
              <w:rPr>
                <w:rStyle w:val="Absatz-Standardschriftart1"/>
                <w:sz w:val="20"/>
                <w:szCs w:val="20"/>
                <w:lang w:val="it-IT"/>
              </w:rPr>
              <w:t xml:space="preserve">iscrizione tardiva </w:t>
            </w:r>
            <w:r w:rsidRPr="007B341D">
              <w:rPr>
                <w:sz w:val="20"/>
                <w:szCs w:val="20"/>
                <w:lang w:val="it-IT"/>
              </w:rPr>
              <w:t xml:space="preserve">di </w:t>
            </w:r>
            <w:r w:rsidR="00EB6B83" w:rsidRPr="00EB6B83">
              <w:rPr>
                <w:sz w:val="20"/>
                <w:szCs w:val="20"/>
                <w:lang w:val="it-IT"/>
              </w:rPr>
              <w:t>(</w:t>
            </w:r>
            <w:r w:rsidR="00EB6B83" w:rsidRPr="00EB6B83">
              <w:rPr>
                <w:sz w:val="20"/>
                <w:szCs w:val="20"/>
                <w:shd w:val="clear" w:color="auto" w:fill="DBE5F1" w:themeFill="accent1" w:themeFillTint="33"/>
                <w:lang w:val="it-IT"/>
              </w:rPr>
              <w:t xml:space="preserve">vedi </w:t>
            </w:r>
            <w:r w:rsidR="00EB6B83">
              <w:rPr>
                <w:sz w:val="20"/>
                <w:szCs w:val="20"/>
                <w:shd w:val="clear" w:color="auto" w:fill="DBE5F1" w:themeFill="accent1" w:themeFillTint="33"/>
                <w:lang w:val="it-IT"/>
              </w:rPr>
              <w:t>Allegato</w:t>
            </w:r>
            <w:r w:rsidR="00EB6B83" w:rsidRPr="00EB6B83">
              <w:rPr>
                <w:sz w:val="20"/>
                <w:szCs w:val="20"/>
                <w:shd w:val="clear" w:color="auto" w:fill="DBE5F1" w:themeFill="accent1" w:themeFillTint="33"/>
                <w:lang w:val="it-IT"/>
              </w:rPr>
              <w:t xml:space="preserve"> A</w:t>
            </w:r>
            <w:r w:rsidR="00EB6B83" w:rsidRPr="00EB6B83">
              <w:rPr>
                <w:sz w:val="20"/>
                <w:szCs w:val="20"/>
                <w:lang w:val="it-IT"/>
              </w:rPr>
              <w:t>)</w:t>
            </w:r>
            <w:r w:rsidR="00EB6B83">
              <w:rPr>
                <w:sz w:val="20"/>
                <w:szCs w:val="20"/>
                <w:lang w:val="it-IT"/>
              </w:rPr>
              <w:t xml:space="preserve"> </w:t>
            </w:r>
            <w:r w:rsidRPr="007B341D">
              <w:rPr>
                <w:sz w:val="20"/>
                <w:szCs w:val="20"/>
                <w:lang w:val="it-IT"/>
              </w:rPr>
              <w:t>deve essere versata al momento dell’iscrizione.</w:t>
            </w:r>
          </w:p>
        </w:tc>
      </w:tr>
      <w:tr w:rsidR="00963B77" w:rsidRPr="007B341D" w14:paraId="3F9F09A6" w14:textId="77777777" w:rsidTr="00771120">
        <w:trPr>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3F4080B" w14:textId="037ECFE1" w:rsidR="00963B77" w:rsidRPr="007B341D" w:rsidRDefault="00963B77" w:rsidP="00627D0C">
            <w:pPr>
              <w:pStyle w:val="ACNormal"/>
              <w:rPr>
                <w:sz w:val="20"/>
                <w:szCs w:val="20"/>
              </w:rPr>
            </w:pPr>
            <w:r w:rsidRPr="007B341D">
              <w:rPr>
                <w:sz w:val="20"/>
                <w:szCs w:val="20"/>
              </w:rPr>
              <w:t>5.2</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4267A7D" w14:textId="77777777" w:rsidR="00963B77" w:rsidRPr="007B341D" w:rsidRDefault="00963B77" w:rsidP="00627D0C">
            <w:pPr>
              <w:pStyle w:val="ACNormal"/>
              <w:contextualSpacing w:val="0"/>
              <w:rPr>
                <w:sz w:val="20"/>
                <w:szCs w:val="20"/>
                <w:lang w:val="it-IT"/>
              </w:rPr>
            </w:pPr>
            <w:r w:rsidRPr="007B341D">
              <w:rPr>
                <w:sz w:val="20"/>
                <w:szCs w:val="20"/>
                <w:lang w:val="it-IT"/>
              </w:rPr>
              <w:t>Le quote di iscrizione e le quote di iscrizione tardive devono essere pagate con carta di credito o con un sistema di pagamento elettronico autorizzato, durante la procedura di iscrizione</w:t>
            </w:r>
          </w:p>
          <w:p w14:paraId="378D37B6" w14:textId="686D014C" w:rsidR="00963B77" w:rsidRPr="007B341D" w:rsidRDefault="00963B77" w:rsidP="00627D0C">
            <w:pPr>
              <w:pStyle w:val="ACNormal"/>
              <w:contextualSpacing w:val="0"/>
              <w:rPr>
                <w:sz w:val="20"/>
                <w:szCs w:val="20"/>
                <w:lang w:val="it-IT"/>
              </w:rPr>
            </w:pPr>
            <w:r w:rsidRPr="007B341D">
              <w:rPr>
                <w:rFonts w:cs="Arial"/>
                <w:sz w:val="20"/>
                <w:szCs w:val="20"/>
                <w:lang w:val="it-IT"/>
              </w:rPr>
              <w:t>Non saranno accettati pagamenti alla conferma della registrazione</w:t>
            </w:r>
          </w:p>
        </w:tc>
      </w:tr>
      <w:tr w:rsidR="00963B77" w:rsidRPr="007B341D" w14:paraId="6AC741CD" w14:textId="77777777" w:rsidTr="00771120">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AB9E6D4" w14:textId="77777777" w:rsidR="00963B77" w:rsidRPr="007B341D" w:rsidRDefault="00963B77" w:rsidP="000F1B23">
            <w:pPr>
              <w:pStyle w:val="ACNormal"/>
              <w:rPr>
                <w:sz w:val="20"/>
                <w:szCs w:val="20"/>
              </w:rPr>
            </w:pPr>
            <w:r w:rsidRPr="007B341D">
              <w:rPr>
                <w:sz w:val="20"/>
                <w:szCs w:val="20"/>
              </w:rPr>
              <w:t>5.3</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DC8C8AD" w14:textId="0627579D" w:rsidR="00963B77" w:rsidRPr="007B341D" w:rsidRDefault="00963B77" w:rsidP="000F1B23">
            <w:pPr>
              <w:pStyle w:val="ACNormal"/>
              <w:rPr>
                <w:sz w:val="20"/>
                <w:szCs w:val="20"/>
                <w:lang w:val="it-IT"/>
              </w:rPr>
            </w:pPr>
            <w:r w:rsidRPr="007B341D">
              <w:rPr>
                <w:sz w:val="20"/>
                <w:szCs w:val="20"/>
                <w:lang w:val="it-IT"/>
              </w:rPr>
              <w:t xml:space="preserve">Queste quote sono dovute anche se una barca ritira l'iscrizione più tardi o non si presenta. Saranno </w:t>
            </w:r>
            <w:r w:rsidRPr="007B341D">
              <w:rPr>
                <w:rStyle w:val="Absatz-Standardschriftart1"/>
                <w:sz w:val="20"/>
                <w:szCs w:val="20"/>
                <w:lang w:val="it-CH"/>
              </w:rPr>
              <w:t>r</w:t>
            </w:r>
            <w:r w:rsidRPr="007B341D">
              <w:rPr>
                <w:sz w:val="20"/>
                <w:szCs w:val="20"/>
                <w:lang w:val="it-IT"/>
              </w:rPr>
              <w:t>imborsate solo se l'iscrizione viene rifiutata o annullata dall'autorità organizzatrice o dal comitato di regata o se l'evento viene annullato o al concorrente viene impedito di partecipare a causa di qualsiasi regolamento governativo.</w:t>
            </w:r>
          </w:p>
        </w:tc>
      </w:tr>
      <w:tr w:rsidR="00963B77" w:rsidRPr="007B341D" w14:paraId="6EC1D3C0" w14:textId="77777777" w:rsidTr="00771120">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9345513" w14:textId="77777777" w:rsidR="00963B77" w:rsidRPr="007B341D" w:rsidRDefault="00963B77" w:rsidP="000F1B23">
            <w:pPr>
              <w:pStyle w:val="ACNormalItalic"/>
              <w:rPr>
                <w:sz w:val="20"/>
                <w:szCs w:val="20"/>
              </w:rPr>
            </w:pPr>
            <w:r w:rsidRPr="007B341D">
              <w:rPr>
                <w:sz w:val="20"/>
                <w:szCs w:val="20"/>
              </w:rPr>
              <w:t>5.4</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9CC1659" w14:textId="77777777" w:rsidR="00963B77" w:rsidRPr="007B341D" w:rsidRDefault="00963B77" w:rsidP="00FC7C67">
            <w:pPr>
              <w:pStyle w:val="ACNormalItalic"/>
              <w:rPr>
                <w:sz w:val="20"/>
                <w:szCs w:val="20"/>
                <w:lang w:val="it-CH"/>
              </w:rPr>
            </w:pPr>
            <w:r w:rsidRPr="007B341D">
              <w:rPr>
                <w:sz w:val="20"/>
                <w:szCs w:val="20"/>
                <w:lang w:val="it-CH"/>
              </w:rPr>
              <w:t xml:space="preserve">Altri costi: </w:t>
            </w:r>
          </w:p>
          <w:p w14:paraId="395AE2F6" w14:textId="11137773" w:rsidR="00963B77" w:rsidRPr="00EB6B83" w:rsidRDefault="00EB6B83" w:rsidP="007032ED">
            <w:pPr>
              <w:pStyle w:val="ACbullet-list"/>
              <w:tabs>
                <w:tab w:val="clear" w:pos="1451"/>
                <w:tab w:val="right" w:pos="4790"/>
              </w:tabs>
              <w:rPr>
                <w:i/>
                <w:iCs/>
                <w:sz w:val="20"/>
                <w:szCs w:val="20"/>
                <w:lang w:val="it-CH"/>
              </w:rPr>
            </w:pPr>
            <w:r w:rsidRPr="00EB6B83">
              <w:rPr>
                <w:i/>
                <w:iCs/>
                <w:sz w:val="20"/>
                <w:szCs w:val="20"/>
              </w:rPr>
              <w:t>(</w:t>
            </w:r>
            <w:r w:rsidRPr="00EB6B83">
              <w:rPr>
                <w:i/>
                <w:iCs/>
                <w:sz w:val="20"/>
                <w:szCs w:val="20"/>
                <w:shd w:val="clear" w:color="auto" w:fill="DBE5F1" w:themeFill="accent1" w:themeFillTint="33"/>
              </w:rPr>
              <w:t>vedi Allegato A</w:t>
            </w:r>
            <w:r w:rsidRPr="00EB6B83">
              <w:rPr>
                <w:i/>
                <w:iCs/>
                <w:sz w:val="20"/>
                <w:szCs w:val="20"/>
              </w:rPr>
              <w:t>)</w:t>
            </w:r>
          </w:p>
        </w:tc>
      </w:tr>
      <w:tr w:rsidR="00963B77" w:rsidRPr="007B341D" w14:paraId="4159FED3" w14:textId="77777777" w:rsidTr="00771120">
        <w:trPr>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AB06CC" w14:textId="0E936D1D" w:rsidR="00963B77" w:rsidRPr="007B341D" w:rsidRDefault="00963B77" w:rsidP="00627D0C">
            <w:pPr>
              <w:pStyle w:val="ACnormaltitre-d-article"/>
              <w:rPr>
                <w:sz w:val="20"/>
                <w:szCs w:val="20"/>
              </w:rPr>
            </w:pPr>
            <w:r w:rsidRPr="007B341D">
              <w:rPr>
                <w:sz w:val="20"/>
                <w:szCs w:val="20"/>
              </w:rPr>
              <w:t>6</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EBA65C" w14:textId="77777777" w:rsidR="00963B77" w:rsidRPr="007B341D" w:rsidRDefault="00963B77" w:rsidP="00627D0C">
            <w:pPr>
              <w:pStyle w:val="ACnormaltitre-d-article"/>
              <w:rPr>
                <w:sz w:val="20"/>
                <w:szCs w:val="20"/>
                <w:lang w:val="it-IT"/>
              </w:rPr>
            </w:pPr>
            <w:r w:rsidRPr="007B341D">
              <w:rPr>
                <w:sz w:val="20"/>
                <w:szCs w:val="20"/>
                <w:lang w:val="it-IT"/>
              </w:rPr>
              <w:t>Pubblicità</w:t>
            </w:r>
          </w:p>
        </w:tc>
      </w:tr>
      <w:tr w:rsidR="00963B77" w:rsidRPr="007B341D" w14:paraId="6C6C812F" w14:textId="77777777" w:rsidTr="00771120">
        <w:trPr>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491B19B" w14:textId="1393BD86" w:rsidR="00963B77" w:rsidRPr="007B341D" w:rsidRDefault="00963B77" w:rsidP="00627D0C">
            <w:pPr>
              <w:pStyle w:val="ACNormal"/>
              <w:rPr>
                <w:sz w:val="20"/>
                <w:szCs w:val="20"/>
                <w:lang w:val="en-US"/>
              </w:rPr>
            </w:pPr>
            <w:r w:rsidRPr="007B341D">
              <w:rPr>
                <w:sz w:val="20"/>
                <w:szCs w:val="20"/>
                <w:lang w:val="en-US"/>
              </w:rPr>
              <w:t>6.1</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498FE9C" w14:textId="428EE243" w:rsidR="00963B77" w:rsidRPr="007B341D" w:rsidRDefault="00963B77" w:rsidP="00627D0C">
            <w:pPr>
              <w:pStyle w:val="ACNormal"/>
              <w:rPr>
                <w:sz w:val="20"/>
                <w:szCs w:val="20"/>
                <w:lang w:val="it-IT"/>
              </w:rPr>
            </w:pPr>
            <w:r w:rsidRPr="007B341D">
              <w:rPr>
                <w:sz w:val="20"/>
                <w:szCs w:val="20"/>
                <w:lang w:val="it-IT"/>
              </w:rPr>
              <w:t xml:space="preserve">[DP] [NP] Le barche dovranno esporre la pubblicità fornita dall’autorità organizzatrice. Se questa regola viene infranta si applica la World Sailing </w:t>
            </w:r>
            <w:r w:rsidR="005A44A2">
              <w:rPr>
                <w:sz w:val="20"/>
                <w:szCs w:val="20"/>
                <w:lang w:val="it-IT"/>
              </w:rPr>
              <w:t>Code</w:t>
            </w:r>
            <w:r w:rsidRPr="007B341D">
              <w:rPr>
                <w:sz w:val="20"/>
                <w:szCs w:val="20"/>
                <w:lang w:val="it-IT"/>
              </w:rPr>
              <w:t xml:space="preserve"> 20.9.2</w:t>
            </w:r>
          </w:p>
        </w:tc>
      </w:tr>
      <w:tr w:rsidR="00963B77" w:rsidRPr="007B341D" w14:paraId="52CE8950" w14:textId="77777777" w:rsidTr="00771120">
        <w:trPr>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C9D426" w14:textId="4AB2007E" w:rsidR="00963B77" w:rsidRPr="007B341D" w:rsidRDefault="00963B77" w:rsidP="00627D0C">
            <w:pPr>
              <w:pStyle w:val="ACnormaltitre-d-article"/>
              <w:rPr>
                <w:sz w:val="20"/>
                <w:szCs w:val="20"/>
              </w:rPr>
            </w:pPr>
            <w:r w:rsidRPr="007B341D">
              <w:rPr>
                <w:sz w:val="20"/>
                <w:szCs w:val="20"/>
              </w:rPr>
              <w:t>7</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2EEEB87" w14:textId="45A43A88" w:rsidR="00963B77" w:rsidRPr="007B341D" w:rsidRDefault="00963B77" w:rsidP="00A072CE">
            <w:pPr>
              <w:pStyle w:val="ACnormaltitre-d-article"/>
              <w:rPr>
                <w:sz w:val="20"/>
                <w:szCs w:val="20"/>
                <w:lang w:val="it-IT"/>
              </w:rPr>
            </w:pPr>
            <w:r w:rsidRPr="007B341D">
              <w:rPr>
                <w:sz w:val="20"/>
                <w:szCs w:val="20"/>
                <w:lang w:val="it-IT"/>
              </w:rPr>
              <w:t>Formato</w:t>
            </w:r>
          </w:p>
        </w:tc>
      </w:tr>
      <w:tr w:rsidR="00963B77" w:rsidRPr="007B341D" w14:paraId="53BDC3F1" w14:textId="77777777" w:rsidTr="00771120">
        <w:trPr>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7691DC" w14:textId="3BFE3E65" w:rsidR="00963B77" w:rsidRPr="007B341D" w:rsidRDefault="00963B77" w:rsidP="00627D0C">
            <w:pPr>
              <w:pStyle w:val="ACNormalItalic"/>
              <w:rPr>
                <w:i w:val="0"/>
                <w:sz w:val="20"/>
                <w:szCs w:val="20"/>
              </w:rPr>
            </w:pPr>
            <w:r w:rsidRPr="007B341D">
              <w:rPr>
                <w:i w:val="0"/>
                <w:sz w:val="20"/>
                <w:szCs w:val="20"/>
              </w:rPr>
              <w:t>7.1</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78C12E5" w14:textId="26AC8A3D" w:rsidR="00963B77" w:rsidRPr="007B341D" w:rsidRDefault="00963B77" w:rsidP="00627D0C">
            <w:pPr>
              <w:pStyle w:val="ACNormalItalic"/>
              <w:rPr>
                <w:i w:val="0"/>
                <w:sz w:val="20"/>
                <w:szCs w:val="20"/>
                <w:lang w:val="it-CH"/>
              </w:rPr>
            </w:pPr>
            <w:r w:rsidRPr="007B341D">
              <w:rPr>
                <w:i w:val="0"/>
                <w:sz w:val="20"/>
                <w:szCs w:val="20"/>
                <w:lang w:val="it-CH"/>
              </w:rPr>
              <w:t>L’evento consiste in una singola serie.</w:t>
            </w:r>
          </w:p>
        </w:tc>
      </w:tr>
    </w:tbl>
    <w:p w14:paraId="74FE8384" w14:textId="77777777" w:rsidR="00EB6B83" w:rsidRDefault="00EB6B83">
      <w:r>
        <w:rPr>
          <w:b/>
        </w:rPr>
        <w:br w:type="page"/>
      </w:r>
    </w:p>
    <w:tbl>
      <w:tblPr>
        <w:tblW w:w="10886" w:type="dxa"/>
        <w:jc w:val="center"/>
        <w:tblBorders>
          <w:bottom w:val="single" w:sz="4" w:space="0" w:color="000000"/>
          <w:right w:val="single" w:sz="4" w:space="0" w:color="000000"/>
          <w:insideH w:val="single" w:sz="4" w:space="0" w:color="000000"/>
          <w:insideV w:val="single" w:sz="4" w:space="0" w:color="000000"/>
        </w:tblBorders>
        <w:tblLayout w:type="fixed"/>
        <w:tblCellMar>
          <w:top w:w="57" w:type="dxa"/>
          <w:bottom w:w="57" w:type="dxa"/>
          <w:right w:w="57" w:type="dxa"/>
        </w:tblCellMar>
        <w:tblLook w:val="0000" w:firstRow="0" w:lastRow="0" w:firstColumn="0" w:lastColumn="0" w:noHBand="0" w:noVBand="0"/>
      </w:tblPr>
      <w:tblGrid>
        <w:gridCol w:w="680"/>
        <w:gridCol w:w="10206"/>
      </w:tblGrid>
      <w:tr w:rsidR="00963B77" w:rsidRPr="007B341D" w14:paraId="3961644D" w14:textId="77777777" w:rsidTr="00771120">
        <w:trPr>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27AC56A" w14:textId="32DA1FB0" w:rsidR="00963B77" w:rsidRPr="007B341D" w:rsidRDefault="00963B77" w:rsidP="00627D0C">
            <w:pPr>
              <w:pStyle w:val="ACnormaltitre-d-article"/>
              <w:rPr>
                <w:sz w:val="20"/>
                <w:szCs w:val="20"/>
              </w:rPr>
            </w:pPr>
            <w:r w:rsidRPr="007B341D">
              <w:rPr>
                <w:sz w:val="20"/>
                <w:szCs w:val="20"/>
              </w:rPr>
              <w:lastRenderedPageBreak/>
              <w:t>8</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9F1B960" w14:textId="25078ECF" w:rsidR="00963B77" w:rsidRPr="007B341D" w:rsidRDefault="00963B77" w:rsidP="00627D0C">
            <w:pPr>
              <w:pStyle w:val="ACnormaltitre-d-article"/>
              <w:rPr>
                <w:sz w:val="20"/>
                <w:szCs w:val="20"/>
                <w:lang w:val="it-IT"/>
              </w:rPr>
            </w:pPr>
            <w:r w:rsidRPr="007B341D">
              <w:rPr>
                <w:sz w:val="20"/>
                <w:szCs w:val="20"/>
                <w:lang w:val="it-IT"/>
              </w:rPr>
              <w:t>Programma</w:t>
            </w:r>
          </w:p>
        </w:tc>
      </w:tr>
      <w:tr w:rsidR="00963B77" w:rsidRPr="007B341D" w14:paraId="5A69D6CC" w14:textId="77777777" w:rsidTr="00771120">
        <w:trPr>
          <w:jc w:val="center"/>
        </w:trPr>
        <w:tc>
          <w:tcPr>
            <w:tcW w:w="680" w:type="dxa"/>
            <w:tcBorders>
              <w:top w:val="single" w:sz="4" w:space="0" w:color="000000"/>
              <w:left w:val="single" w:sz="4" w:space="0" w:color="000000"/>
              <w:bottom w:val="nil"/>
              <w:right w:val="single" w:sz="4" w:space="0" w:color="000000"/>
            </w:tcBorders>
            <w:shd w:val="clear" w:color="auto" w:fill="auto"/>
            <w:tcMar>
              <w:left w:w="103" w:type="dxa"/>
            </w:tcMar>
          </w:tcPr>
          <w:p w14:paraId="46D04616" w14:textId="25C9D8BF" w:rsidR="00963B77" w:rsidRPr="007B341D" w:rsidRDefault="00963B77" w:rsidP="00627D0C">
            <w:pPr>
              <w:pStyle w:val="ACNormal"/>
              <w:rPr>
                <w:sz w:val="20"/>
                <w:szCs w:val="20"/>
              </w:rPr>
            </w:pPr>
            <w:r w:rsidRPr="007B341D">
              <w:rPr>
                <w:sz w:val="20"/>
                <w:szCs w:val="20"/>
              </w:rPr>
              <w:t>8.1</w:t>
            </w:r>
          </w:p>
        </w:tc>
        <w:tc>
          <w:tcPr>
            <w:tcW w:w="10206" w:type="dxa"/>
            <w:tcBorders>
              <w:top w:val="single" w:sz="4" w:space="0" w:color="000000"/>
              <w:left w:val="single" w:sz="4" w:space="0" w:color="000000"/>
              <w:bottom w:val="nil"/>
              <w:right w:val="single" w:sz="4" w:space="0" w:color="000000"/>
            </w:tcBorders>
            <w:shd w:val="clear" w:color="auto" w:fill="auto"/>
            <w:tcMar>
              <w:left w:w="103" w:type="dxa"/>
            </w:tcMar>
          </w:tcPr>
          <w:p w14:paraId="6CDFA27F" w14:textId="6BC00516" w:rsidR="00963B77" w:rsidRPr="007B341D" w:rsidRDefault="00963B77" w:rsidP="00627D0C">
            <w:pPr>
              <w:pStyle w:val="ACNormal"/>
              <w:rPr>
                <w:sz w:val="20"/>
                <w:szCs w:val="20"/>
                <w:lang w:val="it-IT"/>
              </w:rPr>
            </w:pPr>
            <w:r w:rsidRPr="007B341D">
              <w:rPr>
                <w:sz w:val="20"/>
                <w:szCs w:val="20"/>
                <w:lang w:val="it-IT"/>
              </w:rPr>
              <w:t xml:space="preserve">Registrazione luogo : </w:t>
            </w:r>
            <w:r w:rsidR="009718B5" w:rsidRPr="00EB6B83">
              <w:rPr>
                <w:sz w:val="20"/>
                <w:szCs w:val="20"/>
                <w:lang w:val="it-IT"/>
              </w:rPr>
              <w:t>(</w:t>
            </w:r>
            <w:r w:rsidR="009718B5" w:rsidRPr="00EB6B83">
              <w:rPr>
                <w:sz w:val="20"/>
                <w:szCs w:val="20"/>
                <w:shd w:val="clear" w:color="auto" w:fill="DBE5F1" w:themeFill="accent1" w:themeFillTint="33"/>
                <w:lang w:val="it-IT"/>
              </w:rPr>
              <w:t xml:space="preserve">vedi </w:t>
            </w:r>
            <w:r w:rsidR="009718B5">
              <w:rPr>
                <w:sz w:val="20"/>
                <w:szCs w:val="20"/>
                <w:shd w:val="clear" w:color="auto" w:fill="DBE5F1" w:themeFill="accent1" w:themeFillTint="33"/>
                <w:lang w:val="it-IT"/>
              </w:rPr>
              <w:t>Allegato</w:t>
            </w:r>
            <w:r w:rsidR="009718B5" w:rsidRPr="00EB6B83">
              <w:rPr>
                <w:sz w:val="20"/>
                <w:szCs w:val="20"/>
                <w:shd w:val="clear" w:color="auto" w:fill="DBE5F1" w:themeFill="accent1" w:themeFillTint="33"/>
                <w:lang w:val="it-IT"/>
              </w:rPr>
              <w:t xml:space="preserve"> A</w:t>
            </w:r>
            <w:r w:rsidR="009718B5" w:rsidRPr="00EB6B83">
              <w:rPr>
                <w:sz w:val="20"/>
                <w:szCs w:val="20"/>
                <w:lang w:val="it-IT"/>
              </w:rPr>
              <w:t>)</w:t>
            </w:r>
          </w:p>
        </w:tc>
      </w:tr>
      <w:tr w:rsidR="00963B77" w:rsidRPr="007B341D" w14:paraId="209DA42E" w14:textId="77777777" w:rsidTr="00585166">
        <w:trPr>
          <w:jc w:val="center"/>
        </w:trPr>
        <w:tc>
          <w:tcPr>
            <w:tcW w:w="680" w:type="dxa"/>
            <w:tcBorders>
              <w:top w:val="nil"/>
              <w:left w:val="single" w:sz="4" w:space="0" w:color="000000"/>
              <w:bottom w:val="nil"/>
              <w:right w:val="single" w:sz="4" w:space="0" w:color="000000"/>
            </w:tcBorders>
            <w:shd w:val="clear" w:color="auto" w:fill="auto"/>
            <w:tcMar>
              <w:left w:w="103" w:type="dxa"/>
            </w:tcMar>
          </w:tcPr>
          <w:p w14:paraId="29D3131A" w14:textId="77777777" w:rsidR="00963B77" w:rsidRPr="007B341D" w:rsidRDefault="00963B77" w:rsidP="00963B77">
            <w:pPr>
              <w:pStyle w:val="ACnormal-Note-guide-rouge"/>
              <w:rPr>
                <w:sz w:val="20"/>
                <w:szCs w:val="20"/>
              </w:rPr>
            </w:pPr>
          </w:p>
        </w:tc>
        <w:tc>
          <w:tcPr>
            <w:tcW w:w="10206" w:type="dxa"/>
            <w:tcBorders>
              <w:top w:val="nil"/>
              <w:left w:val="nil"/>
              <w:bottom w:val="nil"/>
              <w:right w:val="single" w:sz="4" w:space="0" w:color="000000"/>
            </w:tcBorders>
            <w:shd w:val="clear" w:color="auto" w:fill="auto"/>
            <w:tcMar>
              <w:left w:w="113" w:type="dxa"/>
            </w:tcMar>
          </w:tcPr>
          <w:tbl>
            <w:tblPr>
              <w:tblStyle w:val="Grilledutableau"/>
              <w:tblW w:w="0" w:type="auto"/>
              <w:jc w:val="center"/>
              <w:tblLayout w:type="fixed"/>
              <w:tblLook w:val="04A0" w:firstRow="1" w:lastRow="0" w:firstColumn="1" w:lastColumn="0" w:noHBand="0" w:noVBand="1"/>
            </w:tblPr>
            <w:tblGrid>
              <w:gridCol w:w="2677"/>
              <w:gridCol w:w="2693"/>
              <w:gridCol w:w="3118"/>
            </w:tblGrid>
            <w:tr w:rsidR="00963B77" w:rsidRPr="007B341D" w14:paraId="52ED8C60" w14:textId="77777777" w:rsidTr="00585166">
              <w:trPr>
                <w:jc w:val="center"/>
              </w:trPr>
              <w:tc>
                <w:tcPr>
                  <w:tcW w:w="2677" w:type="dxa"/>
                  <w:shd w:val="clear" w:color="auto" w:fill="BFBFBF" w:themeFill="background1" w:themeFillShade="BF"/>
                  <w:tcMar>
                    <w:top w:w="57" w:type="dxa"/>
                    <w:bottom w:w="57" w:type="dxa"/>
                    <w:right w:w="57" w:type="dxa"/>
                  </w:tcMar>
                </w:tcPr>
                <w:p w14:paraId="546D8C01" w14:textId="77777777" w:rsidR="00963B77" w:rsidRPr="007B341D" w:rsidRDefault="00963B77" w:rsidP="00963B77">
                  <w:pPr>
                    <w:pStyle w:val="ACNormal"/>
                    <w:spacing w:after="0"/>
                    <w:jc w:val="center"/>
                    <w:rPr>
                      <w:b/>
                      <w:bCs/>
                      <w:sz w:val="20"/>
                      <w:szCs w:val="20"/>
                    </w:rPr>
                  </w:pPr>
                  <w:r w:rsidRPr="007B341D">
                    <w:rPr>
                      <w:b/>
                      <w:bCs/>
                      <w:sz w:val="20"/>
                      <w:szCs w:val="20"/>
                    </w:rPr>
                    <w:t>Dates</w:t>
                  </w:r>
                </w:p>
              </w:tc>
              <w:tc>
                <w:tcPr>
                  <w:tcW w:w="2693" w:type="dxa"/>
                  <w:shd w:val="clear" w:color="auto" w:fill="BFBFBF" w:themeFill="background1" w:themeFillShade="BF"/>
                  <w:tcMar>
                    <w:top w:w="57" w:type="dxa"/>
                    <w:bottom w:w="57" w:type="dxa"/>
                    <w:right w:w="57" w:type="dxa"/>
                  </w:tcMar>
                </w:tcPr>
                <w:p w14:paraId="09A0E13A" w14:textId="5E6C8077" w:rsidR="00963B77" w:rsidRPr="007B341D" w:rsidRDefault="00585166" w:rsidP="00963B77">
                  <w:pPr>
                    <w:pStyle w:val="ACNormal"/>
                    <w:spacing w:after="0"/>
                    <w:jc w:val="center"/>
                    <w:rPr>
                      <w:b/>
                      <w:bCs/>
                      <w:sz w:val="20"/>
                      <w:szCs w:val="20"/>
                    </w:rPr>
                  </w:pPr>
                  <w:r>
                    <w:rPr>
                      <w:b/>
                      <w:bCs/>
                      <w:sz w:val="20"/>
                      <w:szCs w:val="20"/>
                    </w:rPr>
                    <w:t>D</w:t>
                  </w:r>
                  <w:r w:rsidR="00963B77" w:rsidRPr="007B341D">
                    <w:rPr>
                      <w:b/>
                      <w:bCs/>
                      <w:sz w:val="20"/>
                      <w:szCs w:val="20"/>
                    </w:rPr>
                    <w:t>a</w:t>
                  </w:r>
                </w:p>
              </w:tc>
              <w:tc>
                <w:tcPr>
                  <w:tcW w:w="3118" w:type="dxa"/>
                  <w:shd w:val="clear" w:color="auto" w:fill="BFBFBF" w:themeFill="background1" w:themeFillShade="BF"/>
                  <w:tcMar>
                    <w:top w:w="57" w:type="dxa"/>
                    <w:bottom w:w="57" w:type="dxa"/>
                    <w:right w:w="57" w:type="dxa"/>
                  </w:tcMar>
                </w:tcPr>
                <w:p w14:paraId="7BED1FE5" w14:textId="434F5B26" w:rsidR="00963B77" w:rsidRPr="007B341D" w:rsidRDefault="00585166" w:rsidP="00963B77">
                  <w:pPr>
                    <w:pStyle w:val="ACNormal"/>
                    <w:spacing w:after="0"/>
                    <w:jc w:val="center"/>
                    <w:rPr>
                      <w:b/>
                      <w:bCs/>
                      <w:sz w:val="20"/>
                      <w:szCs w:val="20"/>
                    </w:rPr>
                  </w:pPr>
                  <w:r>
                    <w:rPr>
                      <w:b/>
                      <w:bCs/>
                      <w:sz w:val="20"/>
                      <w:szCs w:val="20"/>
                    </w:rPr>
                    <w:t>A</w:t>
                  </w:r>
                </w:p>
              </w:tc>
            </w:tr>
            <w:tr w:rsidR="00963B77" w:rsidRPr="007B341D" w14:paraId="5CEAD37D" w14:textId="77777777" w:rsidTr="00585166">
              <w:trPr>
                <w:jc w:val="center"/>
              </w:trPr>
              <w:tc>
                <w:tcPr>
                  <w:tcW w:w="2677" w:type="dxa"/>
                  <w:tcMar>
                    <w:top w:w="57" w:type="dxa"/>
                    <w:bottom w:w="57" w:type="dxa"/>
                    <w:right w:w="57" w:type="dxa"/>
                  </w:tcMar>
                </w:tcPr>
                <w:p w14:paraId="7E2F2633" w14:textId="2E606370" w:rsidR="00963B77" w:rsidRPr="007B341D" w:rsidRDefault="00EB6B83" w:rsidP="00963B77">
                  <w:pPr>
                    <w:pStyle w:val="ACNormal"/>
                    <w:spacing w:after="0"/>
                    <w:jc w:val="center"/>
                    <w:rPr>
                      <w:sz w:val="20"/>
                      <w:szCs w:val="20"/>
                    </w:rPr>
                  </w:pPr>
                  <w:r w:rsidRPr="00EB6B83">
                    <w:t xml:space="preserve">Data </w:t>
                  </w:r>
                  <w:proofErr w:type="spellStart"/>
                  <w:r w:rsidRPr="00EB6B83">
                    <w:t>dell'evento</w:t>
                  </w:r>
                  <w:proofErr w:type="spellEnd"/>
                  <w:r w:rsidRPr="00EB6B83">
                    <w:t xml:space="preserve">, </w:t>
                  </w:r>
                  <w:proofErr w:type="spellStart"/>
                  <w:r w:rsidRPr="00EB6B83">
                    <w:t>vedi</w:t>
                  </w:r>
                  <w:proofErr w:type="spellEnd"/>
                  <w:r w:rsidRPr="00EB6B83">
                    <w:t xml:space="preserve"> pagina 1</w:t>
                  </w:r>
                </w:p>
              </w:tc>
              <w:tc>
                <w:tcPr>
                  <w:tcW w:w="2693" w:type="dxa"/>
                  <w:tcMar>
                    <w:top w:w="57" w:type="dxa"/>
                    <w:bottom w:w="57" w:type="dxa"/>
                    <w:right w:w="57" w:type="dxa"/>
                  </w:tcMar>
                </w:tcPr>
                <w:p w14:paraId="71D95EDF" w14:textId="2D4DED27" w:rsidR="00963B77" w:rsidRPr="007B341D" w:rsidRDefault="00EB6B83" w:rsidP="00963B77">
                  <w:pPr>
                    <w:pStyle w:val="ACNormal"/>
                    <w:spacing w:after="0"/>
                    <w:jc w:val="center"/>
                    <w:rPr>
                      <w:sz w:val="20"/>
                      <w:szCs w:val="20"/>
                    </w:rPr>
                  </w:pPr>
                  <w:proofErr w:type="gramStart"/>
                  <w:r w:rsidRPr="00EB6B83">
                    <w:t>10:</w:t>
                  </w:r>
                  <w:proofErr w:type="gramEnd"/>
                  <w:r w:rsidRPr="00EB6B83">
                    <w:t xml:space="preserve">00 </w:t>
                  </w:r>
                  <w:proofErr w:type="spellStart"/>
                  <w:r w:rsidRPr="00EB6B83">
                    <w:t>nel</w:t>
                  </w:r>
                  <w:proofErr w:type="spellEnd"/>
                  <w:r w:rsidRPr="00EB6B83">
                    <w:t xml:space="preserve"> primo giorno di gara</w:t>
                  </w:r>
                </w:p>
              </w:tc>
              <w:tc>
                <w:tcPr>
                  <w:tcW w:w="3118" w:type="dxa"/>
                  <w:tcMar>
                    <w:top w:w="57" w:type="dxa"/>
                    <w:bottom w:w="57" w:type="dxa"/>
                    <w:right w:w="57" w:type="dxa"/>
                  </w:tcMar>
                </w:tcPr>
                <w:p w14:paraId="3B198407" w14:textId="604F296C" w:rsidR="00963B77" w:rsidRPr="007B341D" w:rsidRDefault="00EB6B83" w:rsidP="00963B77">
                  <w:pPr>
                    <w:pStyle w:val="ACNormal"/>
                    <w:spacing w:after="0"/>
                    <w:jc w:val="center"/>
                    <w:rPr>
                      <w:sz w:val="20"/>
                      <w:szCs w:val="20"/>
                    </w:rPr>
                  </w:pPr>
                  <w:proofErr w:type="gramStart"/>
                  <w:r w:rsidRPr="00EB6B83">
                    <w:rPr>
                      <w:sz w:val="20"/>
                      <w:szCs w:val="20"/>
                    </w:rPr>
                    <w:t>1</w:t>
                  </w:r>
                  <w:r>
                    <w:rPr>
                      <w:sz w:val="20"/>
                      <w:szCs w:val="20"/>
                    </w:rPr>
                    <w:t>2</w:t>
                  </w:r>
                  <w:r w:rsidRPr="00EB6B83">
                    <w:rPr>
                      <w:sz w:val="20"/>
                      <w:szCs w:val="20"/>
                    </w:rPr>
                    <w:t>:</w:t>
                  </w:r>
                  <w:proofErr w:type="gramEnd"/>
                  <w:r w:rsidRPr="00EB6B83">
                    <w:rPr>
                      <w:sz w:val="20"/>
                      <w:szCs w:val="20"/>
                    </w:rPr>
                    <w:t xml:space="preserve">00 </w:t>
                  </w:r>
                  <w:proofErr w:type="spellStart"/>
                  <w:r w:rsidRPr="00EB6B83">
                    <w:rPr>
                      <w:sz w:val="20"/>
                      <w:szCs w:val="20"/>
                    </w:rPr>
                    <w:t>nel</w:t>
                  </w:r>
                  <w:proofErr w:type="spellEnd"/>
                  <w:r w:rsidRPr="00EB6B83">
                    <w:rPr>
                      <w:sz w:val="20"/>
                      <w:szCs w:val="20"/>
                    </w:rPr>
                    <w:t xml:space="preserve"> primo giorno di gara</w:t>
                  </w:r>
                </w:p>
              </w:tc>
            </w:tr>
          </w:tbl>
          <w:p w14:paraId="41B03993" w14:textId="77777777" w:rsidR="00963B77" w:rsidRPr="007B341D" w:rsidRDefault="00963B77" w:rsidP="00963B77">
            <w:pPr>
              <w:pStyle w:val="ACnormal-Note-guide-rouge"/>
              <w:rPr>
                <w:sz w:val="20"/>
                <w:szCs w:val="20"/>
              </w:rPr>
            </w:pPr>
          </w:p>
        </w:tc>
      </w:tr>
      <w:tr w:rsidR="00963B77" w:rsidRPr="007B341D" w14:paraId="7EF83B16" w14:textId="77777777" w:rsidTr="00771120">
        <w:trPr>
          <w:jc w:val="center"/>
        </w:trPr>
        <w:tc>
          <w:tcPr>
            <w:tcW w:w="680" w:type="dxa"/>
            <w:tcBorders>
              <w:top w:val="single" w:sz="4" w:space="0" w:color="000000"/>
              <w:left w:val="single" w:sz="4" w:space="0" w:color="000000"/>
              <w:bottom w:val="nil"/>
              <w:right w:val="single" w:sz="4" w:space="0" w:color="000000"/>
            </w:tcBorders>
            <w:shd w:val="clear" w:color="auto" w:fill="auto"/>
            <w:tcMar>
              <w:left w:w="103" w:type="dxa"/>
            </w:tcMar>
          </w:tcPr>
          <w:p w14:paraId="06B58B36" w14:textId="77777777" w:rsidR="00963B77" w:rsidRPr="007B341D" w:rsidRDefault="00963B77" w:rsidP="00963B77">
            <w:pPr>
              <w:pStyle w:val="ACNormal"/>
              <w:rPr>
                <w:sz w:val="20"/>
                <w:szCs w:val="20"/>
              </w:rPr>
            </w:pPr>
            <w:r w:rsidRPr="007B341D">
              <w:rPr>
                <w:sz w:val="20"/>
                <w:szCs w:val="20"/>
              </w:rPr>
              <w:t>8.2</w:t>
            </w:r>
          </w:p>
        </w:tc>
        <w:tc>
          <w:tcPr>
            <w:tcW w:w="10206" w:type="dxa"/>
            <w:tcBorders>
              <w:top w:val="single" w:sz="4" w:space="0" w:color="000000"/>
              <w:left w:val="single" w:sz="4" w:space="0" w:color="000000"/>
              <w:bottom w:val="nil"/>
              <w:right w:val="single" w:sz="4" w:space="0" w:color="000000"/>
            </w:tcBorders>
            <w:shd w:val="clear" w:color="auto" w:fill="auto"/>
            <w:tcMar>
              <w:left w:w="103" w:type="dxa"/>
            </w:tcMar>
          </w:tcPr>
          <w:p w14:paraId="0964E6D5" w14:textId="23C7E77B" w:rsidR="00963B77" w:rsidRPr="007B341D" w:rsidRDefault="00963B77" w:rsidP="00963B77">
            <w:pPr>
              <w:pStyle w:val="ACNormal"/>
              <w:rPr>
                <w:sz w:val="20"/>
                <w:szCs w:val="20"/>
                <w:lang w:val="it-CH"/>
              </w:rPr>
            </w:pPr>
            <w:r w:rsidRPr="007B341D">
              <w:rPr>
                <w:sz w:val="20"/>
                <w:szCs w:val="20"/>
                <w:lang w:val="it-CH"/>
              </w:rPr>
              <w:t>Programma e numero di regate :</w:t>
            </w:r>
          </w:p>
        </w:tc>
      </w:tr>
      <w:tr w:rsidR="00963B77" w:rsidRPr="007B341D" w14:paraId="3E9E4630" w14:textId="77777777" w:rsidTr="00771120">
        <w:trPr>
          <w:jc w:val="center"/>
        </w:trPr>
        <w:tc>
          <w:tcPr>
            <w:tcW w:w="680" w:type="dxa"/>
            <w:tcBorders>
              <w:top w:val="nil"/>
              <w:left w:val="single" w:sz="4" w:space="0" w:color="000000"/>
              <w:bottom w:val="nil"/>
              <w:right w:val="single" w:sz="4" w:space="0" w:color="000000"/>
            </w:tcBorders>
            <w:shd w:val="clear" w:color="auto" w:fill="auto"/>
            <w:tcMar>
              <w:left w:w="103" w:type="dxa"/>
            </w:tcMar>
          </w:tcPr>
          <w:p w14:paraId="300B63F3" w14:textId="77777777" w:rsidR="00963B77" w:rsidRPr="007B341D" w:rsidRDefault="00963B77" w:rsidP="00963B77">
            <w:pPr>
              <w:pStyle w:val="ACnormal-Note-guide-rouge"/>
              <w:rPr>
                <w:sz w:val="20"/>
                <w:szCs w:val="20"/>
              </w:rPr>
            </w:pPr>
          </w:p>
        </w:tc>
        <w:tc>
          <w:tcPr>
            <w:tcW w:w="10206" w:type="dxa"/>
            <w:tcBorders>
              <w:top w:val="nil"/>
              <w:left w:val="nil"/>
              <w:bottom w:val="nil"/>
              <w:right w:val="single" w:sz="4" w:space="0" w:color="000000"/>
            </w:tcBorders>
            <w:shd w:val="clear" w:color="auto" w:fill="auto"/>
            <w:tcMar>
              <w:left w:w="103" w:type="dxa"/>
            </w:tcMar>
          </w:tcPr>
          <w:tbl>
            <w:tblPr>
              <w:tblStyle w:val="Grilledutableau"/>
              <w:tblW w:w="4751" w:type="dxa"/>
              <w:jc w:val="center"/>
              <w:tblLayout w:type="fixed"/>
              <w:tblLook w:val="04A0" w:firstRow="1" w:lastRow="0" w:firstColumn="1" w:lastColumn="0" w:noHBand="0" w:noVBand="1"/>
            </w:tblPr>
            <w:tblGrid>
              <w:gridCol w:w="1717"/>
              <w:gridCol w:w="2399"/>
              <w:gridCol w:w="635"/>
            </w:tblGrid>
            <w:tr w:rsidR="00963B77" w:rsidRPr="007B341D" w14:paraId="44A1B534" w14:textId="77777777" w:rsidTr="00585166">
              <w:trPr>
                <w:jc w:val="center"/>
              </w:trPr>
              <w:tc>
                <w:tcPr>
                  <w:tcW w:w="1717" w:type="dxa"/>
                  <w:shd w:val="clear" w:color="auto" w:fill="BFBFBF" w:themeFill="background1" w:themeFillShade="BF"/>
                  <w:tcMar>
                    <w:top w:w="57" w:type="dxa"/>
                    <w:bottom w:w="57" w:type="dxa"/>
                    <w:right w:w="57" w:type="dxa"/>
                  </w:tcMar>
                </w:tcPr>
                <w:p w14:paraId="6D3ACCE0" w14:textId="77777777" w:rsidR="00963B77" w:rsidRPr="007B341D" w:rsidRDefault="00963B77" w:rsidP="00963B77">
                  <w:pPr>
                    <w:pStyle w:val="ACNormal"/>
                    <w:spacing w:after="0"/>
                    <w:ind w:left="31"/>
                    <w:jc w:val="center"/>
                    <w:rPr>
                      <w:sz w:val="20"/>
                      <w:szCs w:val="20"/>
                      <w:highlight w:val="yellow"/>
                    </w:rPr>
                  </w:pPr>
                  <w:r w:rsidRPr="007B341D">
                    <w:rPr>
                      <w:b/>
                      <w:bCs/>
                      <w:sz w:val="20"/>
                      <w:szCs w:val="20"/>
                    </w:rPr>
                    <w:t>Dates</w:t>
                  </w:r>
                </w:p>
              </w:tc>
              <w:tc>
                <w:tcPr>
                  <w:tcW w:w="3034" w:type="dxa"/>
                  <w:gridSpan w:val="2"/>
                  <w:shd w:val="clear" w:color="auto" w:fill="BFBFBF" w:themeFill="background1" w:themeFillShade="BF"/>
                  <w:tcMar>
                    <w:top w:w="57" w:type="dxa"/>
                    <w:bottom w:w="57" w:type="dxa"/>
                    <w:right w:w="57" w:type="dxa"/>
                  </w:tcMar>
                </w:tcPr>
                <w:p w14:paraId="03D2AF74" w14:textId="07BB48B1" w:rsidR="00963B77" w:rsidRPr="007B341D" w:rsidRDefault="00963B77" w:rsidP="00963B77">
                  <w:pPr>
                    <w:pStyle w:val="ACNormal"/>
                    <w:spacing w:after="0"/>
                    <w:ind w:left="31"/>
                    <w:jc w:val="center"/>
                    <w:rPr>
                      <w:sz w:val="20"/>
                      <w:szCs w:val="20"/>
                      <w:lang w:val="en-GB"/>
                    </w:rPr>
                  </w:pPr>
                  <w:proofErr w:type="spellStart"/>
                  <w:r w:rsidRPr="007B341D">
                    <w:rPr>
                      <w:b/>
                      <w:bCs/>
                      <w:sz w:val="20"/>
                      <w:szCs w:val="20"/>
                      <w:lang w:val="en-GB"/>
                    </w:rPr>
                    <w:t>Numero</w:t>
                  </w:r>
                  <w:proofErr w:type="spellEnd"/>
                  <w:r w:rsidRPr="007B341D">
                    <w:rPr>
                      <w:b/>
                      <w:bCs/>
                      <w:sz w:val="20"/>
                      <w:szCs w:val="20"/>
                      <w:lang w:val="en-GB"/>
                    </w:rPr>
                    <w:t xml:space="preserve"> di prove al </w:t>
                  </w:r>
                  <w:proofErr w:type="spellStart"/>
                  <w:r w:rsidRPr="007B341D">
                    <w:rPr>
                      <w:b/>
                      <w:bCs/>
                      <w:sz w:val="20"/>
                      <w:szCs w:val="20"/>
                      <w:lang w:val="en-GB"/>
                    </w:rPr>
                    <w:t>giorno</w:t>
                  </w:r>
                  <w:proofErr w:type="spellEnd"/>
                </w:p>
              </w:tc>
            </w:tr>
            <w:tr w:rsidR="00963B77" w:rsidRPr="007B341D" w14:paraId="055F98C1" w14:textId="77777777" w:rsidTr="00585166">
              <w:trPr>
                <w:jc w:val="center"/>
              </w:trPr>
              <w:tc>
                <w:tcPr>
                  <w:tcW w:w="1717" w:type="dxa"/>
                  <w:tcMar>
                    <w:top w:w="57" w:type="dxa"/>
                    <w:bottom w:w="57" w:type="dxa"/>
                    <w:right w:w="57" w:type="dxa"/>
                  </w:tcMar>
                </w:tcPr>
                <w:p w14:paraId="0AB17159" w14:textId="5EB5C908" w:rsidR="00963B77" w:rsidRPr="007B341D" w:rsidRDefault="00EB6B83" w:rsidP="00963B77">
                  <w:pPr>
                    <w:pStyle w:val="ACNormal"/>
                    <w:spacing w:after="0"/>
                    <w:jc w:val="center"/>
                    <w:rPr>
                      <w:sz w:val="20"/>
                      <w:szCs w:val="20"/>
                    </w:rPr>
                  </w:pPr>
                  <w:r>
                    <w:rPr>
                      <w:sz w:val="20"/>
                      <w:szCs w:val="20"/>
                    </w:rPr>
                    <w:t>Giorno 1</w:t>
                  </w:r>
                </w:p>
              </w:tc>
              <w:tc>
                <w:tcPr>
                  <w:tcW w:w="3034" w:type="dxa"/>
                  <w:gridSpan w:val="2"/>
                  <w:tcMar>
                    <w:top w:w="57" w:type="dxa"/>
                    <w:bottom w:w="57" w:type="dxa"/>
                    <w:right w:w="57" w:type="dxa"/>
                  </w:tcMar>
                </w:tcPr>
                <w:p w14:paraId="5456148F" w14:textId="30B3B337" w:rsidR="00963B77" w:rsidRPr="007B341D" w:rsidRDefault="00EB6B83" w:rsidP="00963B77">
                  <w:pPr>
                    <w:pStyle w:val="ACNormal"/>
                    <w:spacing w:after="0"/>
                    <w:jc w:val="center"/>
                    <w:rPr>
                      <w:sz w:val="20"/>
                      <w:szCs w:val="20"/>
                    </w:rPr>
                  </w:pPr>
                  <w:r>
                    <w:rPr>
                      <w:sz w:val="20"/>
                      <w:szCs w:val="20"/>
                    </w:rPr>
                    <w:t>4</w:t>
                  </w:r>
                </w:p>
              </w:tc>
            </w:tr>
            <w:tr w:rsidR="00963B77" w:rsidRPr="007B341D" w14:paraId="0050F9A1" w14:textId="77777777" w:rsidTr="00585166">
              <w:trPr>
                <w:jc w:val="center"/>
              </w:trPr>
              <w:tc>
                <w:tcPr>
                  <w:tcW w:w="1717" w:type="dxa"/>
                  <w:tcMar>
                    <w:top w:w="57" w:type="dxa"/>
                    <w:bottom w:w="57" w:type="dxa"/>
                    <w:right w:w="57" w:type="dxa"/>
                  </w:tcMar>
                </w:tcPr>
                <w:p w14:paraId="3F73DFAE" w14:textId="3D6E374C" w:rsidR="00963B77" w:rsidRPr="007B341D" w:rsidRDefault="00EB6B83" w:rsidP="00963B77">
                  <w:pPr>
                    <w:pStyle w:val="ACNormal"/>
                    <w:spacing w:after="0"/>
                    <w:jc w:val="center"/>
                    <w:rPr>
                      <w:sz w:val="20"/>
                      <w:szCs w:val="20"/>
                      <w:highlight w:val="yellow"/>
                    </w:rPr>
                  </w:pPr>
                  <w:r w:rsidRPr="009718B5">
                    <w:rPr>
                      <w:sz w:val="20"/>
                      <w:szCs w:val="20"/>
                    </w:rPr>
                    <w:t>Giorno 2</w:t>
                  </w:r>
                </w:p>
              </w:tc>
              <w:tc>
                <w:tcPr>
                  <w:tcW w:w="3034" w:type="dxa"/>
                  <w:gridSpan w:val="2"/>
                  <w:tcMar>
                    <w:top w:w="57" w:type="dxa"/>
                    <w:bottom w:w="57" w:type="dxa"/>
                    <w:right w:w="57" w:type="dxa"/>
                  </w:tcMar>
                </w:tcPr>
                <w:p w14:paraId="5B58FF8F" w14:textId="07955A71" w:rsidR="00963B77" w:rsidRPr="007B341D" w:rsidRDefault="00EB6B83" w:rsidP="00963B77">
                  <w:pPr>
                    <w:pStyle w:val="ACNormal"/>
                    <w:spacing w:after="0"/>
                    <w:jc w:val="center"/>
                    <w:rPr>
                      <w:sz w:val="20"/>
                      <w:szCs w:val="20"/>
                    </w:rPr>
                  </w:pPr>
                  <w:r>
                    <w:rPr>
                      <w:sz w:val="20"/>
                      <w:szCs w:val="20"/>
                    </w:rPr>
                    <w:t>4</w:t>
                  </w:r>
                </w:p>
              </w:tc>
            </w:tr>
            <w:tr w:rsidR="00963B77" w:rsidRPr="007B341D" w14:paraId="41A9BDD8" w14:textId="77777777" w:rsidTr="00585166">
              <w:trPr>
                <w:jc w:val="center"/>
              </w:trPr>
              <w:tc>
                <w:tcPr>
                  <w:tcW w:w="4116" w:type="dxa"/>
                  <w:gridSpan w:val="2"/>
                  <w:shd w:val="clear" w:color="auto" w:fill="BFBFBF" w:themeFill="background1" w:themeFillShade="BF"/>
                  <w:tcMar>
                    <w:top w:w="57" w:type="dxa"/>
                    <w:bottom w:w="57" w:type="dxa"/>
                    <w:right w:w="57" w:type="dxa"/>
                  </w:tcMar>
                  <w:vAlign w:val="center"/>
                </w:tcPr>
                <w:p w14:paraId="3BDFEDD4" w14:textId="77777777" w:rsidR="00963B77" w:rsidRPr="007B341D" w:rsidRDefault="00963B77" w:rsidP="00963B77">
                  <w:pPr>
                    <w:pStyle w:val="ACNormal"/>
                    <w:tabs>
                      <w:tab w:val="clear" w:pos="1134"/>
                    </w:tabs>
                    <w:spacing w:after="0"/>
                    <w:rPr>
                      <w:sz w:val="20"/>
                      <w:szCs w:val="20"/>
                      <w:lang w:val="en-GB"/>
                    </w:rPr>
                  </w:pPr>
                  <w:proofErr w:type="spellStart"/>
                  <w:r w:rsidRPr="007B341D">
                    <w:rPr>
                      <w:sz w:val="20"/>
                      <w:szCs w:val="20"/>
                      <w:lang w:val="en-GB"/>
                    </w:rPr>
                    <w:t>Numero</w:t>
                  </w:r>
                  <w:proofErr w:type="spellEnd"/>
                  <w:r w:rsidRPr="007B341D">
                    <w:rPr>
                      <w:sz w:val="20"/>
                      <w:szCs w:val="20"/>
                      <w:lang w:val="en-GB"/>
                    </w:rPr>
                    <w:t xml:space="preserve"> </w:t>
                  </w:r>
                  <w:proofErr w:type="spellStart"/>
                  <w:r w:rsidRPr="007B341D">
                    <w:rPr>
                      <w:sz w:val="20"/>
                      <w:szCs w:val="20"/>
                      <w:lang w:val="en-GB"/>
                    </w:rPr>
                    <w:t>massimo</w:t>
                  </w:r>
                  <w:proofErr w:type="spellEnd"/>
                  <w:r w:rsidRPr="007B341D">
                    <w:rPr>
                      <w:sz w:val="20"/>
                      <w:szCs w:val="20"/>
                      <w:lang w:val="en-GB"/>
                    </w:rPr>
                    <w:t xml:space="preserve"> di prove per </w:t>
                  </w:r>
                  <w:proofErr w:type="spellStart"/>
                  <w:r w:rsidRPr="007B341D">
                    <w:rPr>
                      <w:sz w:val="20"/>
                      <w:szCs w:val="20"/>
                      <w:lang w:val="en-GB"/>
                    </w:rPr>
                    <w:t>l'evento</w:t>
                  </w:r>
                  <w:proofErr w:type="spellEnd"/>
                </w:p>
              </w:tc>
              <w:tc>
                <w:tcPr>
                  <w:tcW w:w="635" w:type="dxa"/>
                  <w:shd w:val="clear" w:color="auto" w:fill="BFBFBF" w:themeFill="background1" w:themeFillShade="BF"/>
                  <w:vAlign w:val="center"/>
                </w:tcPr>
                <w:p w14:paraId="18B3B815" w14:textId="77777777" w:rsidR="00963B77" w:rsidRPr="009718B5" w:rsidRDefault="00963B77" w:rsidP="00963B77">
                  <w:pPr>
                    <w:pStyle w:val="ACNormal"/>
                    <w:spacing w:after="0"/>
                    <w:jc w:val="center"/>
                    <w:rPr>
                      <w:b/>
                      <w:bCs/>
                      <w:sz w:val="20"/>
                      <w:szCs w:val="20"/>
                    </w:rPr>
                  </w:pPr>
                  <w:r w:rsidRPr="009718B5">
                    <w:rPr>
                      <w:b/>
                      <w:bCs/>
                      <w:sz w:val="20"/>
                      <w:szCs w:val="20"/>
                    </w:rPr>
                    <w:t>6</w:t>
                  </w:r>
                </w:p>
              </w:tc>
            </w:tr>
          </w:tbl>
          <w:p w14:paraId="4892B107" w14:textId="77777777" w:rsidR="00963B77" w:rsidRPr="007B341D" w:rsidRDefault="00963B77" w:rsidP="00963B77">
            <w:pPr>
              <w:pStyle w:val="ACnormal-Note-guide-rouge"/>
              <w:rPr>
                <w:sz w:val="20"/>
                <w:szCs w:val="20"/>
              </w:rPr>
            </w:pPr>
          </w:p>
        </w:tc>
      </w:tr>
      <w:tr w:rsidR="00963B77" w:rsidRPr="007B341D" w14:paraId="7B22299D" w14:textId="77777777" w:rsidTr="00771120">
        <w:trPr>
          <w:jc w:val="center"/>
        </w:trPr>
        <w:tc>
          <w:tcPr>
            <w:tcW w:w="680" w:type="dxa"/>
            <w:tcBorders>
              <w:top w:val="nil"/>
              <w:left w:val="single" w:sz="4" w:space="0" w:color="000000"/>
              <w:bottom w:val="single" w:sz="4" w:space="0" w:color="000000"/>
              <w:right w:val="single" w:sz="4" w:space="0" w:color="000000"/>
            </w:tcBorders>
            <w:shd w:val="clear" w:color="auto" w:fill="auto"/>
            <w:tcMar>
              <w:left w:w="103" w:type="dxa"/>
            </w:tcMar>
          </w:tcPr>
          <w:p w14:paraId="14BFB643" w14:textId="77777777" w:rsidR="00963B77" w:rsidRPr="007B341D" w:rsidRDefault="00963B77" w:rsidP="00963B77">
            <w:pPr>
              <w:pStyle w:val="ACNormal"/>
              <w:rPr>
                <w:sz w:val="20"/>
                <w:szCs w:val="20"/>
              </w:rPr>
            </w:pPr>
          </w:p>
        </w:tc>
        <w:tc>
          <w:tcPr>
            <w:tcW w:w="10206" w:type="dxa"/>
            <w:tcBorders>
              <w:top w:val="nil"/>
              <w:left w:val="single" w:sz="4" w:space="0" w:color="000000"/>
              <w:bottom w:val="single" w:sz="4" w:space="0" w:color="000000"/>
              <w:right w:val="single" w:sz="4" w:space="0" w:color="000000"/>
            </w:tcBorders>
            <w:shd w:val="clear" w:color="auto" w:fill="auto"/>
            <w:tcMar>
              <w:left w:w="103" w:type="dxa"/>
            </w:tcMar>
          </w:tcPr>
          <w:p w14:paraId="05933342" w14:textId="6AF2E5AC" w:rsidR="00963B77" w:rsidRPr="007B341D" w:rsidRDefault="00963B77" w:rsidP="00963B77">
            <w:pPr>
              <w:pStyle w:val="ACNormal"/>
              <w:rPr>
                <w:sz w:val="20"/>
                <w:szCs w:val="20"/>
                <w:lang w:val="it-IT"/>
              </w:rPr>
            </w:pPr>
            <w:r w:rsidRPr="007B341D">
              <w:rPr>
                <w:sz w:val="20"/>
                <w:szCs w:val="20"/>
                <w:lang w:val="it-IT"/>
              </w:rPr>
              <w:t>Tuttavia, una prova supplementare può essere disputata in qualsiasi giorno per completare l'intero numero di prove in programma, a condizione che il numero modificato di prove in programma per tale giornata di regate sia stato affisso non più tardi di 120 minuti del primo segnale di avviso previsto per quel giorno.</w:t>
            </w:r>
          </w:p>
        </w:tc>
      </w:tr>
      <w:tr w:rsidR="00963B77" w:rsidRPr="007B341D" w14:paraId="02630412" w14:textId="77777777" w:rsidTr="00771120">
        <w:trPr>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981F337" w14:textId="5FA1BBBC" w:rsidR="00963B77" w:rsidRPr="007B341D" w:rsidRDefault="00963B77" w:rsidP="00963B77">
            <w:pPr>
              <w:pStyle w:val="ACNormal"/>
              <w:rPr>
                <w:sz w:val="20"/>
                <w:szCs w:val="20"/>
                <w:lang w:val="en-US"/>
              </w:rPr>
            </w:pPr>
            <w:r w:rsidRPr="007B341D">
              <w:rPr>
                <w:sz w:val="20"/>
                <w:szCs w:val="20"/>
                <w:lang w:val="en-US"/>
              </w:rPr>
              <w:t>8.3</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E61290" w14:textId="048E3C22" w:rsidR="00963B77" w:rsidRPr="007B341D" w:rsidRDefault="00963B77" w:rsidP="00963B77">
            <w:pPr>
              <w:pStyle w:val="ACNormal"/>
              <w:rPr>
                <w:sz w:val="20"/>
                <w:szCs w:val="20"/>
                <w:lang w:val="it-IT"/>
              </w:rPr>
            </w:pPr>
            <w:r w:rsidRPr="007B341D">
              <w:rPr>
                <w:sz w:val="20"/>
                <w:szCs w:val="20"/>
                <w:lang w:val="it-IT"/>
              </w:rPr>
              <w:t xml:space="preserve">L’orario previsto per il segnale di avviso della prima prova è fissato alle </w:t>
            </w:r>
            <w:r w:rsidRPr="007B341D">
              <w:rPr>
                <w:iCs/>
                <w:sz w:val="20"/>
                <w:szCs w:val="20"/>
                <w:lang w:val="it-IT"/>
              </w:rPr>
              <w:t>1</w:t>
            </w:r>
            <w:r w:rsidR="00C67948">
              <w:rPr>
                <w:iCs/>
                <w:sz w:val="20"/>
                <w:szCs w:val="20"/>
                <w:lang w:val="it-IT"/>
              </w:rPr>
              <w:t>3</w:t>
            </w:r>
            <w:r w:rsidRPr="007B341D">
              <w:rPr>
                <w:iCs/>
                <w:sz w:val="20"/>
                <w:szCs w:val="20"/>
                <w:lang w:val="it-IT"/>
              </w:rPr>
              <w:t>:</w:t>
            </w:r>
            <w:r w:rsidR="00C67948">
              <w:rPr>
                <w:iCs/>
                <w:sz w:val="20"/>
                <w:szCs w:val="20"/>
                <w:lang w:val="it-IT"/>
              </w:rPr>
              <w:t>3</w:t>
            </w:r>
            <w:r w:rsidRPr="007B341D">
              <w:rPr>
                <w:iCs/>
                <w:sz w:val="20"/>
                <w:szCs w:val="20"/>
                <w:lang w:val="it-IT"/>
              </w:rPr>
              <w:t>0</w:t>
            </w:r>
            <w:r w:rsidRPr="007B341D">
              <w:rPr>
                <w:sz w:val="20"/>
                <w:szCs w:val="20"/>
                <w:lang w:val="it-IT"/>
              </w:rPr>
              <w:t xml:space="preserve">, i giorni seguenti il segnale di avviso è fissato alle </w:t>
            </w:r>
            <w:r w:rsidRPr="007B341D">
              <w:rPr>
                <w:iCs/>
                <w:sz w:val="20"/>
                <w:szCs w:val="20"/>
                <w:lang w:val="it-IT"/>
              </w:rPr>
              <w:t>10:00.</w:t>
            </w:r>
          </w:p>
        </w:tc>
      </w:tr>
      <w:tr w:rsidR="00963B77" w:rsidRPr="007B341D" w14:paraId="46B0D381" w14:textId="77777777" w:rsidTr="00771120">
        <w:trPr>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B9FCD47" w14:textId="13D39B46" w:rsidR="00963B77" w:rsidRPr="007B341D" w:rsidRDefault="00963B77" w:rsidP="00963B77">
            <w:pPr>
              <w:pStyle w:val="ACNormal"/>
              <w:rPr>
                <w:sz w:val="20"/>
                <w:szCs w:val="20"/>
              </w:rPr>
            </w:pPr>
            <w:r w:rsidRPr="007B341D">
              <w:rPr>
                <w:sz w:val="20"/>
                <w:szCs w:val="20"/>
              </w:rPr>
              <w:t>8.4</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6B789D9" w14:textId="00A7E130" w:rsidR="008901EA" w:rsidRPr="008901EA" w:rsidRDefault="008901EA" w:rsidP="008901EA">
            <w:pPr>
              <w:pStyle w:val="ACNormal"/>
              <w:numPr>
                <w:ilvl w:val="0"/>
                <w:numId w:val="30"/>
              </w:numPr>
              <w:ind w:left="346"/>
              <w:rPr>
                <w:sz w:val="20"/>
                <w:szCs w:val="20"/>
                <w:lang w:val="it-IT"/>
              </w:rPr>
            </w:pPr>
            <w:r w:rsidRPr="008901EA">
              <w:rPr>
                <w:b/>
                <w:bCs/>
                <w:sz w:val="20"/>
                <w:szCs w:val="20"/>
                <w:lang w:val="it-IT"/>
              </w:rPr>
              <w:t>Se la flotta non è divisa in più gruppi</w:t>
            </w:r>
            <w:r w:rsidRPr="008901EA">
              <w:rPr>
                <w:sz w:val="20"/>
                <w:szCs w:val="20"/>
                <w:lang w:val="it-IT"/>
              </w:rPr>
              <w:t>, nell'ultimo giorno di regata previsto non sarà dato alcun segnale di avviso dopo le 15:30.</w:t>
            </w:r>
          </w:p>
          <w:p w14:paraId="1C85739B" w14:textId="380EEC9D" w:rsidR="008901EA" w:rsidRPr="007B341D" w:rsidRDefault="008901EA" w:rsidP="008901EA">
            <w:pPr>
              <w:pStyle w:val="ACNormal"/>
              <w:numPr>
                <w:ilvl w:val="0"/>
                <w:numId w:val="30"/>
              </w:numPr>
              <w:ind w:left="346"/>
              <w:rPr>
                <w:sz w:val="20"/>
                <w:szCs w:val="20"/>
                <w:lang w:val="it-IT"/>
              </w:rPr>
            </w:pPr>
            <w:r w:rsidRPr="008901EA">
              <w:rPr>
                <w:b/>
                <w:bCs/>
                <w:sz w:val="20"/>
                <w:szCs w:val="20"/>
                <w:lang w:val="it-IT"/>
              </w:rPr>
              <w:t>Se la flotta è divisa in più gruppi</w:t>
            </w:r>
            <w:r w:rsidRPr="008901EA">
              <w:rPr>
                <w:sz w:val="20"/>
                <w:szCs w:val="20"/>
                <w:lang w:val="it-IT"/>
              </w:rPr>
              <w:t xml:space="preserve"> e il segnale di avviso per il primo gruppo è stato dato prima delle 15:30, il segnale di avviso per i gruppi successivi può essere dato dopo le 15:30, anche in caso di richiamo generale, in modo che tutte le barche abbiano completato lo stesso numero di regate.</w:t>
            </w:r>
          </w:p>
        </w:tc>
      </w:tr>
      <w:tr w:rsidR="00963B77" w:rsidRPr="007B341D" w14:paraId="57F33A4C" w14:textId="77777777" w:rsidTr="00771120">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A04D11D" w14:textId="69CE2B03" w:rsidR="00963B77" w:rsidRPr="007B341D" w:rsidRDefault="00963B77" w:rsidP="00963B77">
            <w:pPr>
              <w:pStyle w:val="ACNormal"/>
              <w:rPr>
                <w:iCs/>
                <w:sz w:val="20"/>
                <w:szCs w:val="20"/>
              </w:rPr>
            </w:pPr>
            <w:bookmarkStart w:id="5" w:name="_Hlk189432837"/>
            <w:r w:rsidRPr="007B341D">
              <w:rPr>
                <w:iCs/>
                <w:sz w:val="20"/>
                <w:szCs w:val="20"/>
              </w:rPr>
              <w:t>8.5</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929140F" w14:textId="6168D234" w:rsidR="00963B77" w:rsidRPr="007B341D" w:rsidRDefault="00963B77" w:rsidP="00963B77">
            <w:pPr>
              <w:pStyle w:val="ACNormal"/>
              <w:rPr>
                <w:iCs/>
                <w:sz w:val="20"/>
                <w:szCs w:val="20"/>
                <w:lang w:val="it-IT"/>
              </w:rPr>
            </w:pPr>
            <w:r w:rsidRPr="007B341D">
              <w:rPr>
                <w:iCs/>
                <w:sz w:val="20"/>
                <w:szCs w:val="20"/>
                <w:lang w:val="it-IT"/>
              </w:rPr>
              <w:t>Nel primo giorno programmato di regata il meeting con i</w:t>
            </w:r>
            <w:r w:rsidR="00E456B9">
              <w:rPr>
                <w:iCs/>
                <w:sz w:val="20"/>
                <w:szCs w:val="20"/>
                <w:lang w:val="it-IT"/>
              </w:rPr>
              <w:t xml:space="preserve"> concorrente (</w:t>
            </w:r>
            <w:r w:rsidRPr="007B341D">
              <w:rPr>
                <w:iCs/>
                <w:sz w:val="20"/>
                <w:szCs w:val="20"/>
                <w:lang w:val="it-IT"/>
              </w:rPr>
              <w:t>timonieri</w:t>
            </w:r>
            <w:r w:rsidR="00E456B9">
              <w:rPr>
                <w:iCs/>
                <w:sz w:val="20"/>
                <w:szCs w:val="20"/>
                <w:lang w:val="it-IT"/>
              </w:rPr>
              <w:t>)</w:t>
            </w:r>
            <w:r w:rsidRPr="007B341D">
              <w:rPr>
                <w:iCs/>
                <w:sz w:val="20"/>
                <w:szCs w:val="20"/>
                <w:lang w:val="it-IT"/>
              </w:rPr>
              <w:t xml:space="preserve"> e le persone di supporto si terrà presso </w:t>
            </w:r>
            <w:r w:rsidR="009718B5" w:rsidRPr="00EB6B83">
              <w:rPr>
                <w:sz w:val="20"/>
                <w:szCs w:val="20"/>
                <w:lang w:val="it-IT"/>
              </w:rPr>
              <w:t>(</w:t>
            </w:r>
            <w:r w:rsidR="009718B5" w:rsidRPr="00EB6B83">
              <w:rPr>
                <w:sz w:val="20"/>
                <w:szCs w:val="20"/>
                <w:shd w:val="clear" w:color="auto" w:fill="DBE5F1" w:themeFill="accent1" w:themeFillTint="33"/>
                <w:lang w:val="it-IT"/>
              </w:rPr>
              <w:t xml:space="preserve">vedi </w:t>
            </w:r>
            <w:r w:rsidR="009718B5">
              <w:rPr>
                <w:sz w:val="20"/>
                <w:szCs w:val="20"/>
                <w:shd w:val="clear" w:color="auto" w:fill="DBE5F1" w:themeFill="accent1" w:themeFillTint="33"/>
                <w:lang w:val="it-IT"/>
              </w:rPr>
              <w:t>Allegato</w:t>
            </w:r>
            <w:r w:rsidR="009718B5" w:rsidRPr="00EB6B83">
              <w:rPr>
                <w:sz w:val="20"/>
                <w:szCs w:val="20"/>
                <w:shd w:val="clear" w:color="auto" w:fill="DBE5F1" w:themeFill="accent1" w:themeFillTint="33"/>
                <w:lang w:val="it-IT"/>
              </w:rPr>
              <w:t xml:space="preserve"> A</w:t>
            </w:r>
            <w:r w:rsidR="009718B5" w:rsidRPr="00EB6B83">
              <w:rPr>
                <w:sz w:val="20"/>
                <w:szCs w:val="20"/>
                <w:lang w:val="it-IT"/>
              </w:rPr>
              <w:t>)</w:t>
            </w:r>
            <w:r w:rsidR="009718B5">
              <w:rPr>
                <w:sz w:val="20"/>
                <w:szCs w:val="20"/>
                <w:lang w:val="it-IT"/>
              </w:rPr>
              <w:t xml:space="preserve"> </w:t>
            </w:r>
            <w:r w:rsidRPr="007B341D">
              <w:rPr>
                <w:iCs/>
                <w:sz w:val="20"/>
                <w:szCs w:val="20"/>
                <w:lang w:val="it-IT"/>
              </w:rPr>
              <w:t>alle ore 1</w:t>
            </w:r>
            <w:r w:rsidR="009718B5">
              <w:rPr>
                <w:iCs/>
                <w:sz w:val="20"/>
                <w:szCs w:val="20"/>
                <w:lang w:val="it-IT"/>
              </w:rPr>
              <w:t>2</w:t>
            </w:r>
            <w:r w:rsidRPr="007B341D">
              <w:rPr>
                <w:iCs/>
                <w:sz w:val="20"/>
                <w:szCs w:val="20"/>
                <w:lang w:val="it-IT"/>
              </w:rPr>
              <w:t>:00</w:t>
            </w:r>
            <w:r w:rsidRPr="009718B5">
              <w:rPr>
                <w:iCs/>
                <w:sz w:val="20"/>
                <w:szCs w:val="20"/>
                <w:lang w:val="it-IT"/>
              </w:rPr>
              <w:t>.</w:t>
            </w:r>
          </w:p>
        </w:tc>
      </w:tr>
      <w:bookmarkEnd w:id="5"/>
      <w:tr w:rsidR="00963B77" w:rsidRPr="007B341D" w14:paraId="2B9BF23B" w14:textId="77777777" w:rsidTr="00771120">
        <w:trPr>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7AD1D39" w14:textId="54858EF0" w:rsidR="00963B77" w:rsidRPr="007B341D" w:rsidRDefault="00963B77" w:rsidP="00963B77">
            <w:pPr>
              <w:pStyle w:val="ACNormal"/>
              <w:rPr>
                <w:i/>
                <w:sz w:val="20"/>
                <w:szCs w:val="20"/>
              </w:rPr>
            </w:pPr>
            <w:r w:rsidRPr="007B341D">
              <w:rPr>
                <w:i/>
                <w:sz w:val="20"/>
                <w:szCs w:val="20"/>
                <w:lang w:val="en-GB"/>
              </w:rPr>
              <w:t>8.6</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A6FA4FC" w14:textId="77777777" w:rsidR="00963B77" w:rsidRPr="007B341D" w:rsidRDefault="00963B77" w:rsidP="00963B77">
            <w:pPr>
              <w:pStyle w:val="ACNormal"/>
              <w:tabs>
                <w:tab w:val="right" w:pos="4856"/>
              </w:tabs>
              <w:rPr>
                <w:i/>
                <w:sz w:val="20"/>
                <w:szCs w:val="20"/>
                <w:lang w:val="it-IT"/>
              </w:rPr>
            </w:pPr>
            <w:r w:rsidRPr="007B341D">
              <w:rPr>
                <w:i/>
                <w:sz w:val="20"/>
                <w:szCs w:val="20"/>
                <w:lang w:val="it-IT"/>
              </w:rPr>
              <w:t>Saranno organizzati i seguenti eventi sociali:</w:t>
            </w:r>
          </w:p>
          <w:p w14:paraId="79A43541" w14:textId="280D91BE" w:rsidR="00963B77" w:rsidRPr="009718B5" w:rsidRDefault="009718B5" w:rsidP="00963B77">
            <w:pPr>
              <w:pStyle w:val="ACbullet-list"/>
              <w:tabs>
                <w:tab w:val="clear" w:pos="1451"/>
                <w:tab w:val="right" w:pos="4790"/>
              </w:tabs>
              <w:rPr>
                <w:i/>
                <w:iCs/>
                <w:sz w:val="20"/>
                <w:szCs w:val="20"/>
              </w:rPr>
            </w:pPr>
            <w:r w:rsidRPr="009718B5">
              <w:rPr>
                <w:i/>
                <w:iCs/>
                <w:sz w:val="20"/>
                <w:szCs w:val="20"/>
              </w:rPr>
              <w:t>(</w:t>
            </w:r>
            <w:r w:rsidRPr="009718B5">
              <w:rPr>
                <w:i/>
                <w:iCs/>
                <w:sz w:val="20"/>
                <w:szCs w:val="20"/>
                <w:shd w:val="clear" w:color="auto" w:fill="DBE5F1" w:themeFill="accent1" w:themeFillTint="33"/>
              </w:rPr>
              <w:t>vedi Allegato A</w:t>
            </w:r>
            <w:r w:rsidRPr="009718B5">
              <w:rPr>
                <w:i/>
                <w:iCs/>
                <w:sz w:val="20"/>
                <w:szCs w:val="20"/>
              </w:rPr>
              <w:t>)</w:t>
            </w:r>
          </w:p>
        </w:tc>
      </w:tr>
      <w:tr w:rsidR="00963B77" w:rsidRPr="007B341D" w14:paraId="2DB30BB4" w14:textId="77777777" w:rsidTr="00771120">
        <w:trPr>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1A6541" w14:textId="1A0C02AB" w:rsidR="00963B77" w:rsidRPr="007B341D" w:rsidRDefault="00963B77" w:rsidP="00963B77">
            <w:pPr>
              <w:pStyle w:val="ACnormaltitre-d-article"/>
              <w:rPr>
                <w:sz w:val="20"/>
                <w:szCs w:val="20"/>
              </w:rPr>
            </w:pPr>
            <w:r w:rsidRPr="007B341D">
              <w:rPr>
                <w:sz w:val="20"/>
                <w:szCs w:val="20"/>
              </w:rPr>
              <w:t>9</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EC7451C" w14:textId="252BCB9F" w:rsidR="00963B77" w:rsidRPr="007B341D" w:rsidRDefault="00963B77" w:rsidP="00963B77">
            <w:pPr>
              <w:pStyle w:val="ACnormaltitre-d-article"/>
              <w:rPr>
                <w:sz w:val="20"/>
                <w:szCs w:val="20"/>
                <w:lang w:val="it-IT"/>
              </w:rPr>
            </w:pPr>
            <w:r w:rsidRPr="007B341D">
              <w:rPr>
                <w:sz w:val="20"/>
                <w:szCs w:val="20"/>
                <w:lang w:val="it-IT"/>
              </w:rPr>
              <w:t>Ispezione degli equipaggiamenti</w:t>
            </w:r>
          </w:p>
        </w:tc>
      </w:tr>
      <w:tr w:rsidR="00963B77" w:rsidRPr="007B341D" w14:paraId="6EF8DCE8" w14:textId="77777777" w:rsidTr="00771120">
        <w:trPr>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8D4CBA3" w14:textId="76B9BEB8" w:rsidR="00963B77" w:rsidRPr="007B341D" w:rsidRDefault="00963B77" w:rsidP="00963B77">
            <w:pPr>
              <w:pStyle w:val="ACNormal"/>
              <w:rPr>
                <w:sz w:val="20"/>
                <w:szCs w:val="20"/>
              </w:rPr>
            </w:pPr>
            <w:r w:rsidRPr="007B341D">
              <w:rPr>
                <w:sz w:val="20"/>
                <w:szCs w:val="20"/>
              </w:rPr>
              <w:t>9.1</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CF3C5D2" w14:textId="6521D587" w:rsidR="00963B77" w:rsidRPr="007B341D" w:rsidRDefault="00963B77" w:rsidP="00963B77">
            <w:pPr>
              <w:pStyle w:val="ACNormal"/>
              <w:rPr>
                <w:sz w:val="20"/>
                <w:szCs w:val="20"/>
                <w:lang w:val="it-IT"/>
              </w:rPr>
            </w:pPr>
            <w:r w:rsidRPr="007B341D">
              <w:rPr>
                <w:sz w:val="20"/>
                <w:szCs w:val="20"/>
                <w:lang w:val="it-IT"/>
              </w:rPr>
              <w:t>Ogni barca dovrà consegnare un valido certificato di stazza o di conformità come richiesto dalle regole di classe.</w:t>
            </w:r>
          </w:p>
        </w:tc>
      </w:tr>
      <w:tr w:rsidR="00963B77" w:rsidRPr="007B341D" w14:paraId="7BAC65C7" w14:textId="77777777" w:rsidTr="00771120">
        <w:trPr>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7745095" w14:textId="2455E08C" w:rsidR="00963B77" w:rsidRPr="007B341D" w:rsidRDefault="00963B77" w:rsidP="00963B77">
            <w:pPr>
              <w:pStyle w:val="ACNormal"/>
              <w:rPr>
                <w:sz w:val="20"/>
                <w:szCs w:val="20"/>
              </w:rPr>
            </w:pPr>
            <w:r w:rsidRPr="007B341D">
              <w:rPr>
                <w:sz w:val="20"/>
                <w:szCs w:val="20"/>
              </w:rPr>
              <w:t>9.2</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D61725F" w14:textId="77777777" w:rsidR="009718B5" w:rsidRDefault="00963B77" w:rsidP="00963B77">
            <w:pPr>
              <w:pStyle w:val="ACNormal"/>
              <w:rPr>
                <w:sz w:val="20"/>
                <w:szCs w:val="20"/>
                <w:lang w:val="it-IT"/>
              </w:rPr>
            </w:pPr>
            <w:r w:rsidRPr="007B341D">
              <w:rPr>
                <w:sz w:val="20"/>
                <w:szCs w:val="20"/>
                <w:lang w:val="it-IT"/>
              </w:rPr>
              <w:t xml:space="preserve">[NP] Le barche dovranno regatare con il numero velico indicato sul proprio certificato di stazza. </w:t>
            </w:r>
          </w:p>
          <w:p w14:paraId="6F28D1A8" w14:textId="77777777" w:rsidR="009718B5" w:rsidRDefault="00963B77" w:rsidP="00963B77">
            <w:pPr>
              <w:pStyle w:val="ACNormal"/>
              <w:rPr>
                <w:sz w:val="20"/>
                <w:szCs w:val="20"/>
                <w:lang w:val="it-IT"/>
              </w:rPr>
            </w:pPr>
            <w:r w:rsidRPr="007B341D">
              <w:rPr>
                <w:sz w:val="20"/>
                <w:szCs w:val="20"/>
                <w:lang w:val="it-IT"/>
              </w:rPr>
              <w:t xml:space="preserve">Un cambiamento di numero velico potrà essere accettato solo tramite domanda scritta presentata prima della prima prova dell’evento e solamente dopo autorizzazione scritta del Comitato di Regata. </w:t>
            </w:r>
          </w:p>
          <w:p w14:paraId="7926B68C" w14:textId="77777777" w:rsidR="00963B77" w:rsidRDefault="00963B77" w:rsidP="00963B77">
            <w:pPr>
              <w:pStyle w:val="ACNormal"/>
              <w:rPr>
                <w:sz w:val="20"/>
                <w:szCs w:val="20"/>
                <w:lang w:val="it-IT"/>
              </w:rPr>
            </w:pPr>
            <w:r w:rsidRPr="007B341D">
              <w:rPr>
                <w:sz w:val="20"/>
                <w:szCs w:val="20"/>
                <w:lang w:val="it-IT"/>
              </w:rPr>
              <w:t>In caso di infrazione a questa regola la barca sarà classificata DNC senza udienza.</w:t>
            </w:r>
          </w:p>
          <w:p w14:paraId="101473D5" w14:textId="7C898DDE" w:rsidR="009718B5" w:rsidRPr="009718B5" w:rsidRDefault="009718B5" w:rsidP="00963B77">
            <w:pPr>
              <w:pStyle w:val="ACNormal"/>
              <w:rPr>
                <w:iCs/>
                <w:sz w:val="20"/>
                <w:szCs w:val="20"/>
                <w:lang w:val="it-CH"/>
              </w:rPr>
            </w:pPr>
            <w:r w:rsidRPr="009718B5">
              <w:rPr>
                <w:iCs/>
                <w:sz w:val="20"/>
                <w:szCs w:val="20"/>
                <w:lang w:val="it-CH"/>
              </w:rPr>
              <w:t>Le richieste di modifica Sailor No possono essere effettuate tramite l'applicazione online “SailorApp”.</w:t>
            </w:r>
          </w:p>
        </w:tc>
      </w:tr>
      <w:tr w:rsidR="00963B77" w:rsidRPr="007B341D" w14:paraId="71238E06" w14:textId="77777777" w:rsidTr="00771120">
        <w:trPr>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7C25FB3" w14:textId="0783220D" w:rsidR="00963B77" w:rsidRPr="007B341D" w:rsidRDefault="00963B77" w:rsidP="00963B77">
            <w:pPr>
              <w:pStyle w:val="ACNormal"/>
              <w:rPr>
                <w:sz w:val="20"/>
                <w:szCs w:val="20"/>
                <w:lang w:val="it-IT"/>
              </w:rPr>
            </w:pPr>
            <w:r w:rsidRPr="007B341D">
              <w:rPr>
                <w:sz w:val="20"/>
                <w:szCs w:val="20"/>
                <w:lang w:val="it-IT"/>
              </w:rPr>
              <w:t>9.3</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6F2F165" w14:textId="3B9D38FD" w:rsidR="00963B77" w:rsidRPr="007B341D" w:rsidRDefault="00963B77" w:rsidP="00963B77">
            <w:pPr>
              <w:pStyle w:val="ACNormalItalic"/>
              <w:rPr>
                <w:i w:val="0"/>
                <w:sz w:val="20"/>
                <w:szCs w:val="20"/>
                <w:lang w:val="it-CH"/>
              </w:rPr>
            </w:pPr>
            <w:r w:rsidRPr="007B341D">
              <w:rPr>
                <w:i w:val="0"/>
                <w:sz w:val="20"/>
                <w:szCs w:val="20"/>
                <w:lang w:val="it-CH"/>
              </w:rPr>
              <w:t>Nessun certificato di stazza sarà emesso sul posto.</w:t>
            </w:r>
          </w:p>
        </w:tc>
      </w:tr>
      <w:tr w:rsidR="00963B77" w:rsidRPr="007B341D" w14:paraId="79650A3F" w14:textId="77777777" w:rsidTr="00771120">
        <w:trPr>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084086" w14:textId="482F932C" w:rsidR="00963B77" w:rsidRPr="007B341D" w:rsidRDefault="00963B77" w:rsidP="00963B77">
            <w:pPr>
              <w:pStyle w:val="ACnormaltitre-d-article"/>
              <w:rPr>
                <w:sz w:val="20"/>
                <w:szCs w:val="20"/>
              </w:rPr>
            </w:pPr>
            <w:r w:rsidRPr="007B341D">
              <w:rPr>
                <w:sz w:val="20"/>
                <w:szCs w:val="20"/>
              </w:rPr>
              <w:t>10</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531FA88" w14:textId="678A3E97" w:rsidR="00963B77" w:rsidRPr="007B341D" w:rsidRDefault="00963B77" w:rsidP="00963B77">
            <w:pPr>
              <w:pStyle w:val="ACnormaltitre-d-article"/>
              <w:rPr>
                <w:sz w:val="20"/>
                <w:szCs w:val="20"/>
                <w:lang w:val="it-IT"/>
              </w:rPr>
            </w:pPr>
            <w:r w:rsidRPr="007B341D">
              <w:rPr>
                <w:sz w:val="20"/>
                <w:szCs w:val="20"/>
                <w:lang w:val="it-IT"/>
              </w:rPr>
              <w:t>Località</w:t>
            </w:r>
          </w:p>
        </w:tc>
      </w:tr>
      <w:tr w:rsidR="00963B77" w:rsidRPr="007B341D" w14:paraId="66F3A527" w14:textId="77777777" w:rsidTr="00771120">
        <w:trPr>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44700BC" w14:textId="4BC4A0C4" w:rsidR="00963B77" w:rsidRPr="007B341D" w:rsidRDefault="00963B77" w:rsidP="00963B77">
            <w:pPr>
              <w:pStyle w:val="ACNormal"/>
              <w:rPr>
                <w:sz w:val="20"/>
                <w:szCs w:val="20"/>
                <w:lang w:val="it-IT"/>
              </w:rPr>
            </w:pPr>
            <w:r w:rsidRPr="007B341D">
              <w:rPr>
                <w:sz w:val="20"/>
                <w:szCs w:val="20"/>
                <w:lang w:val="it-IT"/>
              </w:rPr>
              <w:t>10.1</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0F088BB" w14:textId="2EF14CE7" w:rsidR="00963B77" w:rsidRDefault="00963B77" w:rsidP="00963B77">
            <w:pPr>
              <w:pStyle w:val="ACNormal"/>
              <w:rPr>
                <w:i/>
                <w:sz w:val="20"/>
                <w:szCs w:val="20"/>
                <w:lang w:val="it-IT"/>
              </w:rPr>
            </w:pPr>
            <w:r w:rsidRPr="00037B87">
              <w:rPr>
                <w:sz w:val="20"/>
                <w:szCs w:val="20"/>
                <w:shd w:val="clear" w:color="auto" w:fill="DAEEF3" w:themeFill="accent5" w:themeFillTint="33"/>
                <w:lang w:val="it-IT"/>
              </w:rPr>
              <w:t>L’allegato A</w:t>
            </w:r>
            <w:r w:rsidRPr="007B341D">
              <w:rPr>
                <w:sz w:val="20"/>
                <w:szCs w:val="20"/>
                <w:lang w:val="it-IT"/>
              </w:rPr>
              <w:t xml:space="preserve"> descrive </w:t>
            </w:r>
            <w:r w:rsidR="009718B5">
              <w:rPr>
                <w:sz w:val="20"/>
                <w:szCs w:val="20"/>
                <w:lang w:val="it-IT"/>
              </w:rPr>
              <w:t>:</w:t>
            </w:r>
            <w:r w:rsidRPr="007B341D">
              <w:rPr>
                <w:i/>
                <w:sz w:val="20"/>
                <w:szCs w:val="20"/>
                <w:lang w:val="it-IT"/>
              </w:rPr>
              <w:t xml:space="preserve"> </w:t>
            </w:r>
          </w:p>
          <w:p w14:paraId="53B70161" w14:textId="342E491B" w:rsidR="009718B5" w:rsidRPr="009718B5" w:rsidRDefault="009718B5" w:rsidP="009718B5">
            <w:pPr>
              <w:pStyle w:val="ACNormal"/>
              <w:numPr>
                <w:ilvl w:val="0"/>
                <w:numId w:val="26"/>
              </w:numPr>
              <w:ind w:left="346"/>
              <w:rPr>
                <w:sz w:val="20"/>
                <w:szCs w:val="20"/>
                <w:lang w:val="it-IT"/>
              </w:rPr>
            </w:pPr>
            <w:r w:rsidRPr="009718B5">
              <w:rPr>
                <w:sz w:val="20"/>
                <w:szCs w:val="20"/>
                <w:lang w:val="it-IT"/>
              </w:rPr>
              <w:t>La sede dell'evento</w:t>
            </w:r>
          </w:p>
          <w:p w14:paraId="2EBCD2BC" w14:textId="6B5A84EC" w:rsidR="009718B5" w:rsidRPr="009718B5" w:rsidRDefault="009718B5" w:rsidP="009718B5">
            <w:pPr>
              <w:pStyle w:val="ACNormal"/>
              <w:numPr>
                <w:ilvl w:val="0"/>
                <w:numId w:val="26"/>
              </w:numPr>
              <w:ind w:left="346"/>
              <w:rPr>
                <w:sz w:val="20"/>
                <w:szCs w:val="20"/>
                <w:lang w:val="it-IT"/>
              </w:rPr>
            </w:pPr>
            <w:r w:rsidRPr="009718B5">
              <w:rPr>
                <w:sz w:val="20"/>
                <w:szCs w:val="20"/>
                <w:lang w:val="it-IT"/>
              </w:rPr>
              <w:t>Quote di iscrizione e quote di iscrizione tardiva</w:t>
            </w:r>
          </w:p>
          <w:p w14:paraId="1CED50BD" w14:textId="0AAA4F51" w:rsidR="009718B5" w:rsidRPr="009718B5" w:rsidRDefault="009718B5" w:rsidP="009718B5">
            <w:pPr>
              <w:pStyle w:val="ACNormal"/>
              <w:numPr>
                <w:ilvl w:val="0"/>
                <w:numId w:val="26"/>
              </w:numPr>
              <w:ind w:left="346"/>
              <w:rPr>
                <w:sz w:val="20"/>
                <w:szCs w:val="20"/>
                <w:lang w:val="it-IT"/>
              </w:rPr>
            </w:pPr>
            <w:r w:rsidRPr="009718B5">
              <w:rPr>
                <w:sz w:val="20"/>
                <w:szCs w:val="20"/>
                <w:lang w:val="it-IT"/>
              </w:rPr>
              <w:t>Dettagli di contatto</w:t>
            </w:r>
          </w:p>
          <w:p w14:paraId="573F1F5A" w14:textId="42B19A63" w:rsidR="009718B5" w:rsidRPr="009718B5" w:rsidRDefault="009718B5" w:rsidP="009718B5">
            <w:pPr>
              <w:pStyle w:val="ACNormal"/>
              <w:numPr>
                <w:ilvl w:val="0"/>
                <w:numId w:val="26"/>
              </w:numPr>
              <w:ind w:left="346"/>
              <w:rPr>
                <w:sz w:val="20"/>
                <w:szCs w:val="20"/>
                <w:lang w:val="it-IT"/>
              </w:rPr>
            </w:pPr>
            <w:r w:rsidRPr="009718B5">
              <w:rPr>
                <w:sz w:val="20"/>
                <w:szCs w:val="20"/>
                <w:lang w:val="it-IT"/>
              </w:rPr>
              <w:t>Luoghi di rilievo</w:t>
            </w:r>
          </w:p>
          <w:p w14:paraId="2BA29E7B" w14:textId="327C9824" w:rsidR="009718B5" w:rsidRPr="009718B5" w:rsidRDefault="009718B5" w:rsidP="009718B5">
            <w:pPr>
              <w:pStyle w:val="ACNormal"/>
              <w:numPr>
                <w:ilvl w:val="0"/>
                <w:numId w:val="26"/>
              </w:numPr>
              <w:ind w:left="346"/>
              <w:rPr>
                <w:sz w:val="20"/>
                <w:szCs w:val="20"/>
                <w:lang w:val="it-IT"/>
              </w:rPr>
            </w:pPr>
            <w:r w:rsidRPr="009718B5">
              <w:rPr>
                <w:sz w:val="20"/>
                <w:szCs w:val="20"/>
                <w:lang w:val="it-IT"/>
              </w:rPr>
              <w:t>Eventi sociali, se organizzati</w:t>
            </w:r>
          </w:p>
          <w:p w14:paraId="18A6A5E9" w14:textId="70E55E30" w:rsidR="009718B5" w:rsidRPr="009718B5" w:rsidRDefault="009718B5" w:rsidP="009718B5">
            <w:pPr>
              <w:pStyle w:val="ACNormal"/>
              <w:numPr>
                <w:ilvl w:val="0"/>
                <w:numId w:val="26"/>
              </w:numPr>
              <w:ind w:left="346"/>
              <w:rPr>
                <w:sz w:val="20"/>
                <w:szCs w:val="20"/>
                <w:lang w:val="it-IT"/>
              </w:rPr>
            </w:pPr>
            <w:r w:rsidRPr="009718B5">
              <w:rPr>
                <w:sz w:val="20"/>
                <w:szCs w:val="20"/>
                <w:lang w:val="it-IT"/>
              </w:rPr>
              <w:t>Regole e leggi specifiche del luogo dell'evento</w:t>
            </w:r>
          </w:p>
          <w:p w14:paraId="0285ED77" w14:textId="176E478D" w:rsidR="009718B5" w:rsidRPr="007B341D" w:rsidRDefault="009718B5" w:rsidP="009718B5">
            <w:pPr>
              <w:pStyle w:val="ACNormal"/>
              <w:numPr>
                <w:ilvl w:val="0"/>
                <w:numId w:val="26"/>
              </w:numPr>
              <w:ind w:left="346"/>
              <w:rPr>
                <w:sz w:val="20"/>
                <w:szCs w:val="20"/>
                <w:lang w:val="it-IT"/>
              </w:rPr>
            </w:pPr>
            <w:r w:rsidRPr="009718B5">
              <w:rPr>
                <w:sz w:val="20"/>
                <w:szCs w:val="20"/>
                <w:lang w:val="it-IT"/>
              </w:rPr>
              <w:t xml:space="preserve">Legge applicabile/regola per prevenire </w:t>
            </w:r>
            <w:r w:rsidR="00D54BC2" w:rsidRPr="00D54BC2">
              <w:rPr>
                <w:sz w:val="20"/>
                <w:szCs w:val="20"/>
                <w:lang w:val="it-IT"/>
              </w:rPr>
              <w:t>la diffusione delle cozze quagga</w:t>
            </w:r>
          </w:p>
        </w:tc>
      </w:tr>
    </w:tbl>
    <w:p w14:paraId="3635A0A1" w14:textId="77777777" w:rsidR="00C4139C" w:rsidRDefault="00C4139C">
      <w:r>
        <w:br w:type="page"/>
      </w:r>
    </w:p>
    <w:tbl>
      <w:tblPr>
        <w:tblW w:w="10886" w:type="dxa"/>
        <w:jc w:val="center"/>
        <w:tblBorders>
          <w:bottom w:val="single" w:sz="4" w:space="0" w:color="000000"/>
          <w:right w:val="single" w:sz="4" w:space="0" w:color="000000"/>
          <w:insideH w:val="single" w:sz="4" w:space="0" w:color="000000"/>
          <w:insideV w:val="single" w:sz="4" w:space="0" w:color="000000"/>
        </w:tblBorders>
        <w:tblLayout w:type="fixed"/>
        <w:tblCellMar>
          <w:top w:w="57" w:type="dxa"/>
          <w:bottom w:w="57" w:type="dxa"/>
          <w:right w:w="57" w:type="dxa"/>
        </w:tblCellMar>
        <w:tblLook w:val="0000" w:firstRow="0" w:lastRow="0" w:firstColumn="0" w:lastColumn="0" w:noHBand="0" w:noVBand="0"/>
      </w:tblPr>
      <w:tblGrid>
        <w:gridCol w:w="680"/>
        <w:gridCol w:w="10206"/>
      </w:tblGrid>
      <w:tr w:rsidR="00963B77" w:rsidRPr="007B341D" w14:paraId="2BC2D5E0" w14:textId="77777777" w:rsidTr="00771120">
        <w:trPr>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C13A87B" w14:textId="04D338C5" w:rsidR="00963B77" w:rsidRPr="007B341D" w:rsidRDefault="00963B77" w:rsidP="00963B77">
            <w:pPr>
              <w:pStyle w:val="ACNormal"/>
              <w:rPr>
                <w:sz w:val="20"/>
                <w:szCs w:val="20"/>
              </w:rPr>
            </w:pPr>
            <w:r w:rsidRPr="007B341D">
              <w:rPr>
                <w:sz w:val="20"/>
                <w:szCs w:val="20"/>
              </w:rPr>
              <w:lastRenderedPageBreak/>
              <w:t>10.2</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E9CADC3" w14:textId="592C17C7" w:rsidR="00963B77" w:rsidRPr="007B341D" w:rsidRDefault="00963B77" w:rsidP="00963B77">
            <w:pPr>
              <w:pStyle w:val="ACNormal"/>
              <w:rPr>
                <w:sz w:val="20"/>
                <w:szCs w:val="20"/>
                <w:lang w:val="it-IT"/>
              </w:rPr>
            </w:pPr>
            <w:r w:rsidRPr="007B341D">
              <w:rPr>
                <w:sz w:val="20"/>
                <w:szCs w:val="20"/>
                <w:lang w:val="it-IT"/>
              </w:rPr>
              <w:t>L’allegato B</w:t>
            </w:r>
            <w:r w:rsidRPr="007B341D">
              <w:rPr>
                <w:b/>
                <w:sz w:val="20"/>
                <w:szCs w:val="20"/>
                <w:lang w:val="it-IT"/>
              </w:rPr>
              <w:t xml:space="preserve"> </w:t>
            </w:r>
            <w:r w:rsidRPr="007B341D">
              <w:rPr>
                <w:sz w:val="20"/>
                <w:szCs w:val="20"/>
                <w:lang w:val="it-IT"/>
              </w:rPr>
              <w:t>indica l’ubicazione delle aree di regata.</w:t>
            </w:r>
          </w:p>
        </w:tc>
      </w:tr>
      <w:tr w:rsidR="00963B77" w:rsidRPr="007B341D" w14:paraId="5B3AA931" w14:textId="77777777" w:rsidTr="00771120">
        <w:trPr>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C93C984" w14:textId="26B9B4FD" w:rsidR="00963B77" w:rsidRPr="007B341D" w:rsidRDefault="00963B77" w:rsidP="00963B77">
            <w:pPr>
              <w:pStyle w:val="ACnormaltitre-d-article"/>
              <w:rPr>
                <w:sz w:val="20"/>
                <w:szCs w:val="20"/>
              </w:rPr>
            </w:pPr>
            <w:r w:rsidRPr="007B341D">
              <w:rPr>
                <w:sz w:val="20"/>
                <w:szCs w:val="20"/>
              </w:rPr>
              <w:t>11</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C69B25" w14:textId="74858FDC" w:rsidR="00963B77" w:rsidRPr="007B341D" w:rsidRDefault="00963B77" w:rsidP="00963B77">
            <w:pPr>
              <w:pStyle w:val="ACnormaltitre-d-article"/>
              <w:rPr>
                <w:sz w:val="20"/>
                <w:szCs w:val="20"/>
                <w:lang w:val="it-IT"/>
              </w:rPr>
            </w:pPr>
            <w:r w:rsidRPr="007B341D">
              <w:rPr>
                <w:sz w:val="20"/>
                <w:szCs w:val="20"/>
                <w:lang w:val="it-IT"/>
              </w:rPr>
              <w:t>Percorsi</w:t>
            </w:r>
          </w:p>
        </w:tc>
      </w:tr>
      <w:tr w:rsidR="00963B77" w:rsidRPr="007B341D" w14:paraId="1D2EFEC3" w14:textId="77777777" w:rsidTr="00771120">
        <w:trPr>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2E35C4F" w14:textId="77777777" w:rsidR="00963B77" w:rsidRPr="007B341D" w:rsidRDefault="00963B77" w:rsidP="00963B77">
            <w:pPr>
              <w:pStyle w:val="ACNormal"/>
              <w:rPr>
                <w:sz w:val="20"/>
                <w:szCs w:val="20"/>
              </w:rPr>
            </w:pPr>
            <w:r w:rsidRPr="007B341D">
              <w:rPr>
                <w:sz w:val="20"/>
                <w:szCs w:val="20"/>
              </w:rPr>
              <w:t>11.1</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F05D10" w14:textId="4BE3263C" w:rsidR="00963B77" w:rsidRPr="007B341D" w:rsidRDefault="00963B77" w:rsidP="00963B77">
            <w:pPr>
              <w:pStyle w:val="ACNormal"/>
              <w:rPr>
                <w:sz w:val="20"/>
                <w:szCs w:val="20"/>
              </w:rPr>
            </w:pPr>
            <w:r w:rsidRPr="007B341D">
              <w:rPr>
                <w:sz w:val="20"/>
                <w:szCs w:val="20"/>
                <w:lang w:val="it-CH"/>
              </w:rPr>
              <w:t xml:space="preserve">Il percorso sarà di tipo “costruito” </w:t>
            </w:r>
            <w:r w:rsidRPr="007B341D">
              <w:rPr>
                <w:sz w:val="20"/>
                <w:szCs w:val="20"/>
              </w:rPr>
              <w:t>IODA.</w:t>
            </w:r>
          </w:p>
        </w:tc>
      </w:tr>
      <w:tr w:rsidR="00963B77" w:rsidRPr="007B341D" w14:paraId="746D25E6" w14:textId="77777777" w:rsidTr="00771120">
        <w:trPr>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3345745" w14:textId="424985DA" w:rsidR="00963B77" w:rsidRPr="007B341D" w:rsidRDefault="00963B77" w:rsidP="00963B77">
            <w:pPr>
              <w:pStyle w:val="ACnormaltitre-d-article"/>
              <w:rPr>
                <w:sz w:val="20"/>
                <w:szCs w:val="20"/>
              </w:rPr>
            </w:pPr>
            <w:r w:rsidRPr="007B341D">
              <w:rPr>
                <w:sz w:val="20"/>
                <w:szCs w:val="20"/>
              </w:rPr>
              <w:t>12</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4405E44" w14:textId="1EA2C6BF" w:rsidR="00963B77" w:rsidRPr="007B341D" w:rsidRDefault="00963B77" w:rsidP="00963B77">
            <w:pPr>
              <w:pStyle w:val="ACnormaltitre-d-article"/>
              <w:rPr>
                <w:sz w:val="20"/>
                <w:szCs w:val="20"/>
                <w:lang w:val="it-IT"/>
              </w:rPr>
            </w:pPr>
            <w:r w:rsidRPr="007B341D">
              <w:rPr>
                <w:sz w:val="20"/>
                <w:szCs w:val="20"/>
                <w:lang w:val="it-IT"/>
              </w:rPr>
              <w:t>Sistema di penalizzazione</w:t>
            </w:r>
          </w:p>
        </w:tc>
      </w:tr>
      <w:tr w:rsidR="00963B77" w:rsidRPr="007B341D" w14:paraId="228C0298" w14:textId="77777777" w:rsidTr="00771120">
        <w:trPr>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69C83C" w14:textId="3AE4076B" w:rsidR="00963B77" w:rsidRPr="007B341D" w:rsidRDefault="00963B77" w:rsidP="00963B77">
            <w:pPr>
              <w:pStyle w:val="ACNormalItalic"/>
              <w:rPr>
                <w:i w:val="0"/>
                <w:sz w:val="20"/>
                <w:szCs w:val="20"/>
              </w:rPr>
            </w:pPr>
            <w:r w:rsidRPr="007B341D">
              <w:rPr>
                <w:i w:val="0"/>
                <w:sz w:val="20"/>
                <w:szCs w:val="20"/>
              </w:rPr>
              <w:t>12.1</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1B89DD7" w14:textId="77777777" w:rsidR="00963B77" w:rsidRPr="007B341D" w:rsidRDefault="00963B77" w:rsidP="00963B77">
            <w:pPr>
              <w:pStyle w:val="ACNormalItalic"/>
              <w:rPr>
                <w:i w:val="0"/>
                <w:sz w:val="20"/>
                <w:szCs w:val="20"/>
                <w:lang w:val="it-CH"/>
              </w:rPr>
            </w:pPr>
            <w:r w:rsidRPr="007B341D">
              <w:rPr>
                <w:i w:val="0"/>
                <w:sz w:val="20"/>
                <w:szCs w:val="20"/>
                <w:lang w:val="it-CH"/>
              </w:rPr>
              <w:t>Si applicherà l'Appendice P, Procedure speciali per la RRS 42.</w:t>
            </w:r>
          </w:p>
        </w:tc>
      </w:tr>
      <w:tr w:rsidR="00963B77" w:rsidRPr="007B341D" w14:paraId="5F751404" w14:textId="77777777" w:rsidTr="00771120">
        <w:trPr>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B5C166E" w14:textId="2704D5D7" w:rsidR="00963B77" w:rsidRPr="007B341D" w:rsidRDefault="00963B77" w:rsidP="00963B77">
            <w:pPr>
              <w:pStyle w:val="ACnormaltitre-d-article"/>
              <w:rPr>
                <w:sz w:val="20"/>
                <w:szCs w:val="20"/>
              </w:rPr>
            </w:pPr>
            <w:r w:rsidRPr="007B341D">
              <w:rPr>
                <w:sz w:val="20"/>
                <w:szCs w:val="20"/>
              </w:rPr>
              <w:t>13</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1922A80" w14:textId="52EB7D92" w:rsidR="00963B77" w:rsidRPr="007B341D" w:rsidRDefault="00963B77" w:rsidP="00963B77">
            <w:pPr>
              <w:pStyle w:val="ACnormaltitre-d-article"/>
              <w:rPr>
                <w:sz w:val="20"/>
                <w:szCs w:val="20"/>
                <w:lang w:val="it-IT"/>
              </w:rPr>
            </w:pPr>
            <w:r w:rsidRPr="007B341D">
              <w:rPr>
                <w:sz w:val="20"/>
                <w:szCs w:val="20"/>
                <w:lang w:val="it-IT"/>
              </w:rPr>
              <w:t>Punteggio</w:t>
            </w:r>
          </w:p>
        </w:tc>
      </w:tr>
      <w:tr w:rsidR="00963B77" w:rsidRPr="007B341D" w14:paraId="00F25B7B" w14:textId="77777777" w:rsidTr="00771120">
        <w:trPr>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98DBB0B" w14:textId="458234DE" w:rsidR="00963B77" w:rsidRPr="007B341D" w:rsidRDefault="00963B77" w:rsidP="00963B77">
            <w:pPr>
              <w:pStyle w:val="ACNormal"/>
              <w:rPr>
                <w:sz w:val="20"/>
                <w:szCs w:val="20"/>
              </w:rPr>
            </w:pPr>
            <w:r w:rsidRPr="007B341D">
              <w:rPr>
                <w:sz w:val="20"/>
                <w:szCs w:val="20"/>
              </w:rPr>
              <w:t>13.1</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9D95081" w14:textId="4D1552F0" w:rsidR="00963B77" w:rsidRPr="007B341D" w:rsidRDefault="00963B77" w:rsidP="00963B77">
            <w:pPr>
              <w:pStyle w:val="ACNormal"/>
              <w:rPr>
                <w:sz w:val="20"/>
                <w:szCs w:val="20"/>
                <w:lang w:val="it-IT"/>
              </w:rPr>
            </w:pPr>
            <w:r w:rsidRPr="007B341D">
              <w:rPr>
                <w:sz w:val="20"/>
                <w:szCs w:val="20"/>
                <w:lang w:val="it-IT"/>
              </w:rPr>
              <w:t>1 prova completata è necessaria per costituire il campionato.</w:t>
            </w:r>
          </w:p>
        </w:tc>
      </w:tr>
      <w:tr w:rsidR="00963B77" w:rsidRPr="007B341D" w14:paraId="38463291" w14:textId="77777777" w:rsidTr="00771120">
        <w:trPr>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CAC1F66" w14:textId="54633687" w:rsidR="00963B77" w:rsidRPr="007B341D" w:rsidRDefault="00963B77" w:rsidP="00963B77">
            <w:pPr>
              <w:pStyle w:val="ACNormal"/>
              <w:rPr>
                <w:sz w:val="20"/>
                <w:szCs w:val="20"/>
              </w:rPr>
            </w:pPr>
            <w:r w:rsidRPr="007B341D">
              <w:rPr>
                <w:sz w:val="20"/>
                <w:szCs w:val="20"/>
              </w:rPr>
              <w:t>13.2</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0D4854C" w14:textId="4E1BC87F" w:rsidR="00963B77" w:rsidRPr="007B341D" w:rsidRDefault="00963B77" w:rsidP="00963B77">
            <w:pPr>
              <w:pStyle w:val="ACbullet-listabc"/>
              <w:rPr>
                <w:i w:val="0"/>
                <w:iCs w:val="0"/>
                <w:sz w:val="20"/>
                <w:szCs w:val="20"/>
              </w:rPr>
            </w:pPr>
            <w:r w:rsidRPr="007B341D">
              <w:rPr>
                <w:i w:val="0"/>
                <w:iCs w:val="0"/>
                <w:sz w:val="20"/>
                <w:szCs w:val="20"/>
              </w:rPr>
              <w:t>(a)</w:t>
            </w:r>
            <w:r w:rsidRPr="007B341D">
              <w:rPr>
                <w:i w:val="0"/>
                <w:iCs w:val="0"/>
                <w:sz w:val="20"/>
                <w:szCs w:val="20"/>
              </w:rPr>
              <w:tab/>
              <w:t>Quando vengono completate meno di 4 prove il punteggio della serie di una barca sarà la somma dei punteggi da essa conseguiti in tutte le prove.</w:t>
            </w:r>
          </w:p>
          <w:p w14:paraId="540AAAC5" w14:textId="3DFBA0A2" w:rsidR="00963B77" w:rsidRPr="007B341D" w:rsidRDefault="00963B77" w:rsidP="00963B77">
            <w:pPr>
              <w:pStyle w:val="ACbullet-listabc"/>
              <w:rPr>
                <w:i w:val="0"/>
                <w:iCs w:val="0"/>
                <w:sz w:val="20"/>
                <w:szCs w:val="20"/>
              </w:rPr>
            </w:pPr>
            <w:r w:rsidRPr="007B341D">
              <w:rPr>
                <w:i w:val="0"/>
                <w:iCs w:val="0"/>
                <w:sz w:val="20"/>
                <w:szCs w:val="20"/>
              </w:rPr>
              <w:t>(b)</w:t>
            </w:r>
            <w:r w:rsidRPr="007B341D">
              <w:rPr>
                <w:i w:val="0"/>
                <w:iCs w:val="0"/>
                <w:sz w:val="20"/>
                <w:szCs w:val="20"/>
              </w:rPr>
              <w:tab/>
              <w:t>Quando vengono completate 4 o più prove, il punteggio di una barca nella serie sarà la somma dei suoi punteggi in tutte le prove esclusa la peggiore.</w:t>
            </w:r>
          </w:p>
        </w:tc>
      </w:tr>
      <w:tr w:rsidR="00963B77" w:rsidRPr="007B341D" w14:paraId="57ECD3D8" w14:textId="77777777" w:rsidTr="00771120">
        <w:trPr>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0EA6D6" w14:textId="2B4D09FF" w:rsidR="00963B77" w:rsidRPr="007B341D" w:rsidRDefault="00963B77" w:rsidP="00963B77">
            <w:pPr>
              <w:pStyle w:val="ACnormaltitre-d-article"/>
              <w:rPr>
                <w:sz w:val="20"/>
                <w:szCs w:val="20"/>
              </w:rPr>
            </w:pPr>
            <w:r w:rsidRPr="007B341D">
              <w:rPr>
                <w:sz w:val="20"/>
                <w:szCs w:val="20"/>
              </w:rPr>
              <w:t>14</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5A0E138" w14:textId="62052C3B" w:rsidR="00963B77" w:rsidRPr="007B341D" w:rsidRDefault="00963B77" w:rsidP="00963B77">
            <w:pPr>
              <w:pStyle w:val="ACnormaltitre-d-article"/>
              <w:rPr>
                <w:sz w:val="20"/>
                <w:szCs w:val="20"/>
                <w:lang w:val="it-IT"/>
              </w:rPr>
            </w:pPr>
            <w:r w:rsidRPr="007B341D">
              <w:rPr>
                <w:sz w:val="20"/>
                <w:szCs w:val="20"/>
                <w:lang w:val="it-IT"/>
              </w:rPr>
              <w:t>Imbarcazioni di supporto</w:t>
            </w:r>
          </w:p>
        </w:tc>
      </w:tr>
      <w:tr w:rsidR="00963B77" w:rsidRPr="007B341D" w14:paraId="091226B3" w14:textId="77777777" w:rsidTr="00771120">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411A51C" w14:textId="77777777" w:rsidR="00963B77" w:rsidRPr="007B341D" w:rsidRDefault="00963B77" w:rsidP="00963B77">
            <w:pPr>
              <w:pStyle w:val="ACNormal"/>
              <w:rPr>
                <w:sz w:val="20"/>
                <w:szCs w:val="20"/>
              </w:rPr>
            </w:pPr>
            <w:r w:rsidRPr="007B341D">
              <w:rPr>
                <w:sz w:val="20"/>
                <w:szCs w:val="20"/>
              </w:rPr>
              <w:t>14.1</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6348D00" w14:textId="4A8C144D" w:rsidR="00963B77" w:rsidRPr="007B341D" w:rsidRDefault="00963B77" w:rsidP="00963B77">
            <w:pPr>
              <w:pStyle w:val="ACNormal"/>
              <w:rPr>
                <w:i/>
                <w:iCs/>
                <w:sz w:val="20"/>
                <w:szCs w:val="20"/>
                <w:lang w:val="it-IT"/>
              </w:rPr>
            </w:pPr>
            <w:bookmarkStart w:id="6" w:name="_Hlk142606020"/>
            <w:r w:rsidRPr="007B341D">
              <w:rPr>
                <w:sz w:val="20"/>
                <w:szCs w:val="20"/>
                <w:lang w:val="it-IT"/>
              </w:rPr>
              <w:t xml:space="preserve">Le imbarcazioni delle persone di supporto devono essere equipaggiate con il cordino di sicurezza collegato all’accensione del motore </w:t>
            </w:r>
            <w:bookmarkEnd w:id="6"/>
          </w:p>
        </w:tc>
      </w:tr>
      <w:tr w:rsidR="00963B77" w:rsidRPr="0028418E" w14:paraId="0F639C5A" w14:textId="77777777" w:rsidTr="00771120">
        <w:trPr>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387EFA5" w14:textId="4D9BB190" w:rsidR="00963B77" w:rsidRPr="0028418E" w:rsidRDefault="00963B77" w:rsidP="00963B77">
            <w:pPr>
              <w:pStyle w:val="ACNormal"/>
              <w:rPr>
                <w:sz w:val="20"/>
                <w:szCs w:val="20"/>
              </w:rPr>
            </w:pPr>
            <w:r w:rsidRPr="0028418E">
              <w:rPr>
                <w:sz w:val="20"/>
                <w:szCs w:val="20"/>
              </w:rPr>
              <w:t>14.2</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08DA7F1" w14:textId="77777777" w:rsidR="0028418E" w:rsidRPr="0028418E" w:rsidRDefault="00963B77" w:rsidP="00963B77">
            <w:pPr>
              <w:pStyle w:val="ACNormal"/>
              <w:rPr>
                <w:sz w:val="20"/>
                <w:szCs w:val="20"/>
                <w:lang w:val="it-IT"/>
              </w:rPr>
            </w:pPr>
            <w:r w:rsidRPr="0028418E">
              <w:rPr>
                <w:rFonts w:cs="Arial"/>
                <w:sz w:val="20"/>
                <w:szCs w:val="20"/>
                <w:lang w:val="it-IT"/>
              </w:rPr>
              <w:t>[</w:t>
            </w:r>
            <w:r w:rsidRPr="0028418E">
              <w:rPr>
                <w:sz w:val="20"/>
                <w:szCs w:val="20"/>
                <w:lang w:val="it-IT"/>
              </w:rPr>
              <w:t>DP] [NP] Le imbarcazioni di supporto devono essere registrate all’ufficio di regata prima dell’inizio dell’evento</w:t>
            </w:r>
            <w:r w:rsidR="0028418E" w:rsidRPr="0028418E">
              <w:rPr>
                <w:sz w:val="20"/>
                <w:szCs w:val="20"/>
                <w:lang w:val="it-IT"/>
              </w:rPr>
              <w:t>.</w:t>
            </w:r>
          </w:p>
          <w:p w14:paraId="3059FC1A" w14:textId="77777777" w:rsidR="0028418E" w:rsidRPr="0028418E" w:rsidRDefault="0028418E" w:rsidP="0028418E">
            <w:pPr>
              <w:pStyle w:val="ACNormal"/>
              <w:rPr>
                <w:bCs/>
                <w:sz w:val="20"/>
                <w:szCs w:val="20"/>
                <w:lang w:val="it-IT"/>
              </w:rPr>
            </w:pPr>
            <w:r w:rsidRPr="0028418E">
              <w:rPr>
                <w:bCs/>
                <w:sz w:val="20"/>
                <w:szCs w:val="20"/>
                <w:lang w:val="it-IT"/>
              </w:rPr>
              <w:t>Nel modulo di iscrizione deve essere indicato il numero velico delle imbarcazioni accompagnate dalla persona di supporto.</w:t>
            </w:r>
          </w:p>
          <w:p w14:paraId="2A476111" w14:textId="072942BF" w:rsidR="00963B77" w:rsidRPr="0028418E" w:rsidRDefault="0028418E" w:rsidP="0028418E">
            <w:pPr>
              <w:pStyle w:val="ACNormal"/>
              <w:rPr>
                <w:sz w:val="20"/>
                <w:szCs w:val="20"/>
                <w:lang w:val="it-IT"/>
              </w:rPr>
            </w:pPr>
            <w:r w:rsidRPr="0028418E">
              <w:rPr>
                <w:bCs/>
                <w:sz w:val="20"/>
                <w:szCs w:val="20"/>
                <w:lang w:val="it-IT"/>
              </w:rPr>
              <w:t>L'elenco delle barche accompagnate può essere modificato fino al termine della conferma delle iscrizioni.</w:t>
            </w:r>
            <w:r w:rsidR="00963B77" w:rsidRPr="0028418E">
              <w:rPr>
                <w:bCs/>
                <w:sz w:val="20"/>
                <w:szCs w:val="20"/>
                <w:lang w:val="it-IT"/>
              </w:rPr>
              <w:t xml:space="preserve"> </w:t>
            </w:r>
          </w:p>
        </w:tc>
      </w:tr>
      <w:tr w:rsidR="00963B77" w:rsidRPr="007B341D" w14:paraId="79A27526" w14:textId="77777777" w:rsidTr="00771120">
        <w:trPr>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C5AFA11" w14:textId="553394B8" w:rsidR="00963B77" w:rsidRPr="007B341D" w:rsidRDefault="00963B77" w:rsidP="00963B77">
            <w:pPr>
              <w:pStyle w:val="ACnormaltitre-d-article"/>
              <w:rPr>
                <w:sz w:val="20"/>
                <w:szCs w:val="20"/>
              </w:rPr>
            </w:pPr>
            <w:r w:rsidRPr="007B341D">
              <w:rPr>
                <w:sz w:val="20"/>
                <w:szCs w:val="20"/>
              </w:rPr>
              <w:t>15</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754C1FB" w14:textId="7265CC64" w:rsidR="00963B77" w:rsidRPr="007B341D" w:rsidRDefault="00963B77" w:rsidP="00963B77">
            <w:pPr>
              <w:pStyle w:val="ACnormaltitre-d-article"/>
              <w:rPr>
                <w:sz w:val="20"/>
                <w:szCs w:val="20"/>
                <w:lang w:val="it-IT"/>
              </w:rPr>
            </w:pPr>
            <w:r w:rsidRPr="007B341D">
              <w:rPr>
                <w:bCs/>
                <w:sz w:val="20"/>
                <w:szCs w:val="20"/>
                <w:lang w:val="it-IT"/>
              </w:rPr>
              <w:t>Barche noleggiate o imprestate – N/A</w:t>
            </w:r>
          </w:p>
        </w:tc>
      </w:tr>
      <w:tr w:rsidR="00963B77" w:rsidRPr="007B341D" w14:paraId="148BA63B" w14:textId="77777777" w:rsidTr="00771120">
        <w:tblPrEx>
          <w:tblLook w:val="04A0" w:firstRow="1" w:lastRow="0" w:firstColumn="1" w:lastColumn="0" w:noHBand="0" w:noVBand="1"/>
        </w:tblPrEx>
        <w:trPr>
          <w:trHeight w:val="20"/>
          <w:jc w:val="center"/>
        </w:trPr>
        <w:tc>
          <w:tcPr>
            <w:tcW w:w="680"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hideMark/>
          </w:tcPr>
          <w:p w14:paraId="17D2D80E" w14:textId="77777777" w:rsidR="00963B77" w:rsidRPr="007B341D" w:rsidRDefault="00963B77" w:rsidP="00963B77">
            <w:pPr>
              <w:pStyle w:val="ACnormaltitre-d-article"/>
              <w:rPr>
                <w:kern w:val="2"/>
                <w:sz w:val="20"/>
                <w:szCs w:val="20"/>
                <w14:ligatures w14:val="standardContextual"/>
              </w:rPr>
            </w:pPr>
            <w:r w:rsidRPr="007B341D">
              <w:rPr>
                <w:kern w:val="2"/>
                <w:sz w:val="20"/>
                <w:szCs w:val="20"/>
                <w14:ligatures w14:val="standardContextual"/>
              </w:rPr>
              <w:t>16</w:t>
            </w:r>
          </w:p>
        </w:tc>
        <w:tc>
          <w:tcPr>
            <w:tcW w:w="10206"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hideMark/>
          </w:tcPr>
          <w:p w14:paraId="2B0FB47B" w14:textId="67EC05D5" w:rsidR="00963B77" w:rsidRPr="007B341D" w:rsidRDefault="00963B77" w:rsidP="00963B77">
            <w:pPr>
              <w:pStyle w:val="ACnormaltitre-d-article"/>
              <w:rPr>
                <w:kern w:val="2"/>
                <w:sz w:val="20"/>
                <w:szCs w:val="20"/>
                <w:lang w:val="fr-CH"/>
                <w14:ligatures w14:val="standardContextual"/>
              </w:rPr>
            </w:pPr>
            <w:r w:rsidRPr="007B341D">
              <w:rPr>
                <w:sz w:val="20"/>
                <w:szCs w:val="20"/>
                <w:lang w:val="it-IT"/>
              </w:rPr>
              <w:t>Posti assegnati</w:t>
            </w:r>
          </w:p>
        </w:tc>
      </w:tr>
      <w:tr w:rsidR="00963B77" w:rsidRPr="007B341D" w14:paraId="4FBF671A" w14:textId="77777777" w:rsidTr="00771120">
        <w:tblPrEx>
          <w:tblLook w:val="04A0" w:firstRow="1" w:lastRow="0" w:firstColumn="1" w:lastColumn="0" w:noHBand="0" w:noVBand="1"/>
        </w:tblPrEx>
        <w:trPr>
          <w:trHeight w:val="20"/>
          <w:jc w:val="center"/>
        </w:trPr>
        <w:tc>
          <w:tcPr>
            <w:tcW w:w="680"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hideMark/>
          </w:tcPr>
          <w:p w14:paraId="4C74ED37" w14:textId="77777777" w:rsidR="00963B77" w:rsidRPr="007B341D" w:rsidRDefault="00963B77" w:rsidP="00963B77">
            <w:pPr>
              <w:pStyle w:val="ACNormal"/>
              <w:rPr>
                <w:kern w:val="2"/>
                <w:sz w:val="20"/>
                <w:szCs w:val="20"/>
                <w:lang w:val="de-DE"/>
                <w14:ligatures w14:val="standardContextual"/>
              </w:rPr>
            </w:pPr>
            <w:r w:rsidRPr="007B341D">
              <w:rPr>
                <w:kern w:val="2"/>
                <w:sz w:val="20"/>
                <w:szCs w:val="20"/>
                <w:lang w:val="de-DE"/>
                <w14:ligatures w14:val="standardContextual"/>
              </w:rPr>
              <w:t>16.1</w:t>
            </w:r>
          </w:p>
        </w:tc>
        <w:tc>
          <w:tcPr>
            <w:tcW w:w="10206"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hideMark/>
          </w:tcPr>
          <w:p w14:paraId="4117F92F" w14:textId="35B2B690" w:rsidR="00963B77" w:rsidRPr="007B341D" w:rsidRDefault="00963B77" w:rsidP="00963B77">
            <w:pPr>
              <w:pStyle w:val="ACNormal"/>
              <w:rPr>
                <w:rFonts w:cs="Arial"/>
                <w:sz w:val="20"/>
                <w:szCs w:val="20"/>
                <w:lang w:val="en-GB"/>
              </w:rPr>
            </w:pPr>
            <w:r w:rsidRPr="007B341D">
              <w:rPr>
                <w:rStyle w:val="Absatz-Standardschriftart2"/>
                <w:kern w:val="2"/>
                <w:sz w:val="20"/>
                <w:szCs w:val="20"/>
                <w:lang w:val="en-GB"/>
                <w14:ligatures w14:val="standardContextual"/>
              </w:rPr>
              <w:t xml:space="preserve">[DP] </w:t>
            </w:r>
            <w:r w:rsidRPr="007B341D">
              <w:rPr>
                <w:kern w:val="2"/>
                <w:sz w:val="20"/>
                <w:szCs w:val="20"/>
                <w:lang w:val="en-GB"/>
                <w14:ligatures w14:val="standardContextual"/>
              </w:rPr>
              <w:t xml:space="preserve">[NP] </w:t>
            </w:r>
            <w:r w:rsidRPr="007B341D">
              <w:rPr>
                <w:rStyle w:val="Absatz-Standardschriftart2"/>
                <w:kern w:val="2"/>
                <w:sz w:val="20"/>
                <w:szCs w:val="20"/>
                <w:lang w:val="en-GB"/>
                <w14:ligatures w14:val="standardContextual"/>
              </w:rPr>
              <w:t xml:space="preserve">Le </w:t>
            </w:r>
            <w:proofErr w:type="spellStart"/>
            <w:r w:rsidRPr="007B341D">
              <w:rPr>
                <w:rStyle w:val="Absatz-Standardschriftart2"/>
                <w:kern w:val="2"/>
                <w:sz w:val="20"/>
                <w:szCs w:val="20"/>
                <w:lang w:val="en-GB"/>
                <w14:ligatures w14:val="standardContextual"/>
              </w:rPr>
              <w:t>barche</w:t>
            </w:r>
            <w:proofErr w:type="spellEnd"/>
            <w:r w:rsidRPr="007B341D">
              <w:rPr>
                <w:rStyle w:val="Absatz-Standardschriftart2"/>
                <w:kern w:val="2"/>
                <w:sz w:val="20"/>
                <w:szCs w:val="20"/>
                <w:lang w:val="en-GB"/>
                <w14:ligatures w14:val="standardContextual"/>
              </w:rPr>
              <w:t xml:space="preserve"> </w:t>
            </w:r>
            <w:proofErr w:type="spellStart"/>
            <w:r w:rsidRPr="007B341D">
              <w:rPr>
                <w:rStyle w:val="Absatz-Standardschriftart2"/>
                <w:kern w:val="2"/>
                <w:sz w:val="20"/>
                <w:szCs w:val="20"/>
                <w:lang w:val="en-GB"/>
                <w14:ligatures w14:val="standardContextual"/>
              </w:rPr>
              <w:t>devono</w:t>
            </w:r>
            <w:proofErr w:type="spellEnd"/>
            <w:r w:rsidRPr="007B341D">
              <w:rPr>
                <w:rStyle w:val="Absatz-Standardschriftart2"/>
                <w:kern w:val="2"/>
                <w:sz w:val="20"/>
                <w:szCs w:val="20"/>
                <w:lang w:val="en-GB"/>
                <w14:ligatures w14:val="standardContextual"/>
              </w:rPr>
              <w:t xml:space="preserve"> </w:t>
            </w:r>
            <w:proofErr w:type="spellStart"/>
            <w:r w:rsidRPr="007B341D">
              <w:rPr>
                <w:rStyle w:val="Absatz-Standardschriftart2"/>
                <w:kern w:val="2"/>
                <w:sz w:val="20"/>
                <w:szCs w:val="20"/>
                <w:lang w:val="en-GB"/>
                <w14:ligatures w14:val="standardContextual"/>
              </w:rPr>
              <w:t>rimanere</w:t>
            </w:r>
            <w:proofErr w:type="spellEnd"/>
            <w:r w:rsidRPr="007B341D">
              <w:rPr>
                <w:rStyle w:val="Absatz-Standardschriftart2"/>
                <w:kern w:val="2"/>
                <w:sz w:val="20"/>
                <w:szCs w:val="20"/>
                <w:lang w:val="en-GB"/>
                <w14:ligatures w14:val="standardContextual"/>
              </w:rPr>
              <w:t xml:space="preserve"> al </w:t>
            </w:r>
            <w:proofErr w:type="spellStart"/>
            <w:r w:rsidRPr="007B341D">
              <w:rPr>
                <w:rStyle w:val="Absatz-Standardschriftart2"/>
                <w:kern w:val="2"/>
                <w:sz w:val="20"/>
                <w:szCs w:val="20"/>
                <w:lang w:val="en-GB"/>
                <w14:ligatures w14:val="standardContextual"/>
              </w:rPr>
              <w:t>posto</w:t>
            </w:r>
            <w:proofErr w:type="spellEnd"/>
            <w:r w:rsidRPr="007B341D">
              <w:rPr>
                <w:rStyle w:val="Absatz-Standardschriftart2"/>
                <w:kern w:val="2"/>
                <w:sz w:val="20"/>
                <w:szCs w:val="20"/>
                <w:lang w:val="en-GB"/>
                <w14:ligatures w14:val="standardContextual"/>
              </w:rPr>
              <w:t xml:space="preserve"> loro </w:t>
            </w:r>
            <w:proofErr w:type="spellStart"/>
            <w:r w:rsidRPr="007B341D">
              <w:rPr>
                <w:rStyle w:val="Absatz-Standardschriftart2"/>
                <w:kern w:val="2"/>
                <w:sz w:val="20"/>
                <w:szCs w:val="20"/>
                <w:lang w:val="en-GB"/>
                <w14:ligatures w14:val="standardContextual"/>
              </w:rPr>
              <w:t>assegnato</w:t>
            </w:r>
            <w:proofErr w:type="spellEnd"/>
            <w:r w:rsidRPr="007B341D">
              <w:rPr>
                <w:rStyle w:val="Absatz-Standardschriftart2"/>
                <w:kern w:val="2"/>
                <w:sz w:val="20"/>
                <w:szCs w:val="20"/>
                <w:lang w:val="en-GB"/>
                <w14:ligatures w14:val="standardContextual"/>
              </w:rPr>
              <w:t xml:space="preserve"> </w:t>
            </w:r>
            <w:proofErr w:type="spellStart"/>
            <w:r w:rsidRPr="007B341D">
              <w:rPr>
                <w:rStyle w:val="Absatz-Standardschriftart2"/>
                <w:kern w:val="2"/>
                <w:sz w:val="20"/>
                <w:szCs w:val="20"/>
                <w:lang w:val="en-GB"/>
                <w14:ligatures w14:val="standardContextual"/>
              </w:rPr>
              <w:t>mentre</w:t>
            </w:r>
            <w:proofErr w:type="spellEnd"/>
            <w:r w:rsidRPr="007B341D">
              <w:rPr>
                <w:rStyle w:val="Absatz-Standardschriftart2"/>
                <w:kern w:val="2"/>
                <w:sz w:val="20"/>
                <w:szCs w:val="20"/>
                <w:lang w:val="en-GB"/>
                <w14:ligatures w14:val="standardContextual"/>
              </w:rPr>
              <w:t xml:space="preserve"> </w:t>
            </w:r>
            <w:proofErr w:type="spellStart"/>
            <w:r w:rsidRPr="007B341D">
              <w:rPr>
                <w:rStyle w:val="Absatz-Standardschriftart2"/>
                <w:kern w:val="2"/>
                <w:sz w:val="20"/>
                <w:szCs w:val="20"/>
                <w:lang w:val="en-GB"/>
                <w14:ligatures w14:val="standardContextual"/>
              </w:rPr>
              <w:t>si</w:t>
            </w:r>
            <w:proofErr w:type="spellEnd"/>
            <w:r w:rsidRPr="007B341D">
              <w:rPr>
                <w:rStyle w:val="Absatz-Standardschriftart2"/>
                <w:kern w:val="2"/>
                <w:sz w:val="20"/>
                <w:szCs w:val="20"/>
                <w:lang w:val="en-GB"/>
                <w14:ligatures w14:val="standardContextual"/>
              </w:rPr>
              <w:t xml:space="preserve"> </w:t>
            </w:r>
            <w:proofErr w:type="spellStart"/>
            <w:r w:rsidRPr="007B341D">
              <w:rPr>
                <w:rStyle w:val="Absatz-Standardschriftart2"/>
                <w:kern w:val="2"/>
                <w:sz w:val="20"/>
                <w:szCs w:val="20"/>
                <w:lang w:val="en-GB"/>
                <w14:ligatures w14:val="standardContextual"/>
              </w:rPr>
              <w:t>trovano</w:t>
            </w:r>
            <w:proofErr w:type="spellEnd"/>
            <w:r w:rsidRPr="007B341D">
              <w:rPr>
                <w:rStyle w:val="Absatz-Standardschriftart2"/>
                <w:kern w:val="2"/>
                <w:sz w:val="20"/>
                <w:szCs w:val="20"/>
                <w:lang w:val="en-GB"/>
                <w14:ligatures w14:val="standardContextual"/>
              </w:rPr>
              <w:t xml:space="preserve"> </w:t>
            </w:r>
            <w:proofErr w:type="spellStart"/>
            <w:r w:rsidRPr="007B341D">
              <w:rPr>
                <w:rStyle w:val="Absatz-Standardschriftart2"/>
                <w:kern w:val="2"/>
                <w:sz w:val="20"/>
                <w:szCs w:val="20"/>
                <w:lang w:val="en-GB"/>
                <w14:ligatures w14:val="standardContextual"/>
              </w:rPr>
              <w:t>nel</w:t>
            </w:r>
            <w:proofErr w:type="spellEnd"/>
            <w:r w:rsidRPr="007B341D">
              <w:rPr>
                <w:rStyle w:val="Absatz-Standardschriftart2"/>
                <w:kern w:val="2"/>
                <w:sz w:val="20"/>
                <w:szCs w:val="20"/>
                <w:lang w:val="en-GB"/>
                <w14:ligatures w14:val="standardContextual"/>
              </w:rPr>
              <w:t xml:space="preserve"> </w:t>
            </w:r>
            <w:proofErr w:type="spellStart"/>
            <w:r w:rsidRPr="007B341D">
              <w:rPr>
                <w:rStyle w:val="Absatz-Standardschriftart2"/>
                <w:kern w:val="2"/>
                <w:sz w:val="20"/>
                <w:szCs w:val="20"/>
                <w:lang w:val="en-GB"/>
                <w14:ligatures w14:val="standardContextual"/>
              </w:rPr>
              <w:t>parco</w:t>
            </w:r>
            <w:proofErr w:type="spellEnd"/>
            <w:r w:rsidRPr="007B341D">
              <w:rPr>
                <w:rStyle w:val="Absatz-Standardschriftart2"/>
                <w:kern w:val="2"/>
                <w:sz w:val="20"/>
                <w:szCs w:val="20"/>
                <w:lang w:val="en-GB"/>
                <w14:ligatures w14:val="standardContextual"/>
              </w:rPr>
              <w:t xml:space="preserve"> </w:t>
            </w:r>
            <w:proofErr w:type="spellStart"/>
            <w:r w:rsidRPr="007B341D">
              <w:rPr>
                <w:rStyle w:val="Absatz-Standardschriftart2"/>
                <w:kern w:val="2"/>
                <w:sz w:val="20"/>
                <w:szCs w:val="20"/>
                <w:lang w:val="en-GB"/>
                <w14:ligatures w14:val="standardContextual"/>
              </w:rPr>
              <w:t>barche</w:t>
            </w:r>
            <w:proofErr w:type="spellEnd"/>
            <w:r w:rsidRPr="007B341D">
              <w:rPr>
                <w:rStyle w:val="Absatz-Standardschriftart2"/>
                <w:color w:val="FF0000"/>
                <w:kern w:val="2"/>
                <w:sz w:val="20"/>
                <w:szCs w:val="20"/>
                <w:lang w:val="en-GB"/>
                <w14:ligatures w14:val="standardContextual"/>
              </w:rPr>
              <w:t>.</w:t>
            </w:r>
          </w:p>
        </w:tc>
      </w:tr>
      <w:tr w:rsidR="00963B77" w:rsidRPr="007B341D" w14:paraId="6990CD8C" w14:textId="77777777" w:rsidTr="00771120">
        <w:tblPrEx>
          <w:tblLook w:val="04A0" w:firstRow="1" w:lastRow="0" w:firstColumn="1" w:lastColumn="0" w:noHBand="0" w:noVBand="1"/>
        </w:tblPrEx>
        <w:trPr>
          <w:trHeight w:val="20"/>
          <w:jc w:val="center"/>
        </w:trPr>
        <w:tc>
          <w:tcPr>
            <w:tcW w:w="680"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hideMark/>
          </w:tcPr>
          <w:p w14:paraId="7CE320EA" w14:textId="77777777" w:rsidR="00963B77" w:rsidRPr="007B341D" w:rsidRDefault="00963B77" w:rsidP="00963B77">
            <w:pPr>
              <w:pStyle w:val="ACnormaltitre-d-article"/>
              <w:rPr>
                <w:kern w:val="2"/>
                <w:sz w:val="20"/>
                <w:szCs w:val="20"/>
                <w14:ligatures w14:val="standardContextual"/>
              </w:rPr>
            </w:pPr>
            <w:r w:rsidRPr="007B341D">
              <w:rPr>
                <w:kern w:val="2"/>
                <w:sz w:val="20"/>
                <w:szCs w:val="20"/>
                <w14:ligatures w14:val="standardContextual"/>
              </w:rPr>
              <w:t>17</w:t>
            </w:r>
          </w:p>
        </w:tc>
        <w:tc>
          <w:tcPr>
            <w:tcW w:w="10206"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hideMark/>
          </w:tcPr>
          <w:p w14:paraId="3B7DF0EF" w14:textId="70ADEC84" w:rsidR="00963B77" w:rsidRPr="007B341D" w:rsidRDefault="00963B77" w:rsidP="00963B77">
            <w:pPr>
              <w:pStyle w:val="ACnormaltitre-d-article"/>
              <w:rPr>
                <w:kern w:val="2"/>
                <w:sz w:val="20"/>
                <w:szCs w:val="20"/>
                <w:lang w:val="fr-CH"/>
                <w14:ligatures w14:val="standardContextual"/>
              </w:rPr>
            </w:pPr>
            <w:r w:rsidRPr="007B341D">
              <w:rPr>
                <w:sz w:val="20"/>
                <w:szCs w:val="20"/>
                <w:lang w:val="it-IT"/>
              </w:rPr>
              <w:t>Varo e alaggio</w:t>
            </w:r>
          </w:p>
        </w:tc>
      </w:tr>
      <w:tr w:rsidR="00963B77" w:rsidRPr="007B341D" w14:paraId="225DDF3A" w14:textId="77777777" w:rsidTr="00771120">
        <w:tblPrEx>
          <w:tblLook w:val="04A0" w:firstRow="1" w:lastRow="0" w:firstColumn="1" w:lastColumn="0" w:noHBand="0" w:noVBand="1"/>
        </w:tblPrEx>
        <w:trPr>
          <w:trHeight w:val="20"/>
          <w:jc w:val="center"/>
        </w:trPr>
        <w:tc>
          <w:tcPr>
            <w:tcW w:w="680"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hideMark/>
          </w:tcPr>
          <w:p w14:paraId="732A740F" w14:textId="77777777" w:rsidR="00963B77" w:rsidRPr="007B341D" w:rsidRDefault="00963B77" w:rsidP="00963B77">
            <w:pPr>
              <w:pStyle w:val="ACNormalItalic"/>
              <w:rPr>
                <w:i w:val="0"/>
                <w:iCs/>
                <w:kern w:val="2"/>
                <w:sz w:val="20"/>
                <w:szCs w:val="20"/>
                <w14:ligatures w14:val="standardContextual"/>
              </w:rPr>
            </w:pPr>
            <w:r w:rsidRPr="007B341D">
              <w:rPr>
                <w:i w:val="0"/>
                <w:iCs/>
                <w:kern w:val="2"/>
                <w:sz w:val="20"/>
                <w:szCs w:val="20"/>
                <w14:ligatures w14:val="standardContextual"/>
              </w:rPr>
              <w:t>17.1</w:t>
            </w:r>
          </w:p>
        </w:tc>
        <w:tc>
          <w:tcPr>
            <w:tcW w:w="10206"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hideMark/>
          </w:tcPr>
          <w:p w14:paraId="03768D27" w14:textId="77777777" w:rsidR="00963B77" w:rsidRPr="007B341D" w:rsidRDefault="00963B77" w:rsidP="00963B77">
            <w:pPr>
              <w:pStyle w:val="ACNormal"/>
              <w:rPr>
                <w:sz w:val="20"/>
                <w:szCs w:val="20"/>
                <w:lang w:val="en-GB"/>
              </w:rPr>
            </w:pPr>
            <w:r w:rsidRPr="007B341D">
              <w:rPr>
                <w:sz w:val="20"/>
                <w:szCs w:val="20"/>
                <w:lang w:val="en-GB"/>
              </w:rPr>
              <w:t>[DP]</w:t>
            </w:r>
            <w:r w:rsidRPr="007B341D">
              <w:rPr>
                <w:rStyle w:val="apple-converted-space"/>
                <w:rFonts w:eastAsia="Times New Roman" w:cs="Arial"/>
                <w:sz w:val="20"/>
                <w:szCs w:val="20"/>
                <w:lang w:val="en-GB"/>
              </w:rPr>
              <w:t> </w:t>
            </w:r>
            <w:r w:rsidRPr="007B341D">
              <w:rPr>
                <w:sz w:val="20"/>
                <w:szCs w:val="20"/>
                <w:lang w:val="en-GB"/>
              </w:rPr>
              <w:t xml:space="preserve">Le </w:t>
            </w:r>
            <w:proofErr w:type="spellStart"/>
            <w:r w:rsidRPr="007B341D">
              <w:rPr>
                <w:sz w:val="20"/>
                <w:szCs w:val="20"/>
                <w:lang w:val="en-GB"/>
              </w:rPr>
              <w:t>barche</w:t>
            </w:r>
            <w:proofErr w:type="spellEnd"/>
            <w:r w:rsidRPr="007B341D">
              <w:rPr>
                <w:sz w:val="20"/>
                <w:szCs w:val="20"/>
                <w:lang w:val="en-GB"/>
              </w:rPr>
              <w:t xml:space="preserve"> </w:t>
            </w:r>
            <w:proofErr w:type="spellStart"/>
            <w:r w:rsidRPr="007B341D">
              <w:rPr>
                <w:sz w:val="20"/>
                <w:szCs w:val="20"/>
                <w:lang w:val="en-GB"/>
              </w:rPr>
              <w:t>devono</w:t>
            </w:r>
            <w:proofErr w:type="spellEnd"/>
            <w:r w:rsidRPr="007B341D">
              <w:rPr>
                <w:sz w:val="20"/>
                <w:szCs w:val="20"/>
                <w:lang w:val="en-GB"/>
              </w:rPr>
              <w:t xml:space="preserve"> </w:t>
            </w:r>
            <w:proofErr w:type="spellStart"/>
            <w:r w:rsidRPr="007B341D">
              <w:rPr>
                <w:sz w:val="20"/>
                <w:szCs w:val="20"/>
                <w:lang w:val="en-GB"/>
              </w:rPr>
              <w:t>essere</w:t>
            </w:r>
            <w:proofErr w:type="spellEnd"/>
            <w:r w:rsidRPr="007B341D">
              <w:rPr>
                <w:sz w:val="20"/>
                <w:szCs w:val="20"/>
                <w:lang w:val="en-GB"/>
              </w:rPr>
              <w:t xml:space="preserve"> </w:t>
            </w:r>
            <w:proofErr w:type="spellStart"/>
            <w:r w:rsidRPr="007B341D">
              <w:rPr>
                <w:sz w:val="20"/>
                <w:szCs w:val="20"/>
                <w:lang w:val="en-GB"/>
              </w:rPr>
              <w:t>messe</w:t>
            </w:r>
            <w:proofErr w:type="spellEnd"/>
            <w:r w:rsidRPr="007B341D">
              <w:rPr>
                <w:sz w:val="20"/>
                <w:szCs w:val="20"/>
                <w:lang w:val="en-GB"/>
              </w:rPr>
              <w:t xml:space="preserve"> in </w:t>
            </w:r>
            <w:proofErr w:type="spellStart"/>
            <w:r w:rsidRPr="007B341D">
              <w:rPr>
                <w:sz w:val="20"/>
                <w:szCs w:val="20"/>
                <w:lang w:val="en-GB"/>
              </w:rPr>
              <w:t>acqua</w:t>
            </w:r>
            <w:proofErr w:type="spellEnd"/>
            <w:r w:rsidRPr="007B341D">
              <w:rPr>
                <w:sz w:val="20"/>
                <w:szCs w:val="20"/>
                <w:lang w:val="en-GB"/>
              </w:rPr>
              <w:t xml:space="preserve"> come </w:t>
            </w:r>
            <w:proofErr w:type="spellStart"/>
            <w:r w:rsidRPr="007B341D">
              <w:rPr>
                <w:sz w:val="20"/>
                <w:szCs w:val="20"/>
                <w:lang w:val="en-GB"/>
              </w:rPr>
              <w:t>prescritto</w:t>
            </w:r>
            <w:proofErr w:type="spellEnd"/>
            <w:r w:rsidRPr="007B341D">
              <w:rPr>
                <w:sz w:val="20"/>
                <w:szCs w:val="20"/>
                <w:lang w:val="en-GB"/>
              </w:rPr>
              <w:t xml:space="preserve"> dal CO.</w:t>
            </w:r>
          </w:p>
          <w:p w14:paraId="213C538C" w14:textId="20619A42" w:rsidR="00963B77" w:rsidRPr="007B341D" w:rsidRDefault="00963B77" w:rsidP="00963B77">
            <w:pPr>
              <w:pStyle w:val="ACNormal"/>
              <w:rPr>
                <w:kern w:val="2"/>
                <w:sz w:val="20"/>
                <w:szCs w:val="20"/>
                <w:lang w:val="en-GB"/>
                <w14:ligatures w14:val="standardContextual"/>
              </w:rPr>
            </w:pPr>
            <w:r w:rsidRPr="007B341D">
              <w:rPr>
                <w:sz w:val="20"/>
                <w:szCs w:val="20"/>
                <w:lang w:val="en-GB"/>
              </w:rPr>
              <w:t xml:space="preserve">I </w:t>
            </w:r>
            <w:proofErr w:type="spellStart"/>
            <w:r w:rsidRPr="007B341D">
              <w:rPr>
                <w:sz w:val="20"/>
                <w:szCs w:val="20"/>
                <w:lang w:val="en-GB"/>
              </w:rPr>
              <w:t>carrelli</w:t>
            </w:r>
            <w:proofErr w:type="spellEnd"/>
            <w:r w:rsidRPr="007B341D">
              <w:rPr>
                <w:sz w:val="20"/>
                <w:szCs w:val="20"/>
                <w:lang w:val="en-GB"/>
              </w:rPr>
              <w:t xml:space="preserve"> </w:t>
            </w:r>
            <w:proofErr w:type="spellStart"/>
            <w:r w:rsidRPr="007B341D">
              <w:rPr>
                <w:sz w:val="20"/>
                <w:szCs w:val="20"/>
                <w:lang w:val="en-GB"/>
              </w:rPr>
              <w:t>d’alaggio</w:t>
            </w:r>
            <w:proofErr w:type="spellEnd"/>
            <w:r w:rsidRPr="007B341D">
              <w:rPr>
                <w:sz w:val="20"/>
                <w:szCs w:val="20"/>
                <w:lang w:val="en-GB"/>
              </w:rPr>
              <w:t xml:space="preserve"> non </w:t>
            </w:r>
            <w:proofErr w:type="spellStart"/>
            <w:r w:rsidRPr="007B341D">
              <w:rPr>
                <w:sz w:val="20"/>
                <w:szCs w:val="20"/>
                <w:lang w:val="en-GB"/>
              </w:rPr>
              <w:t>devono</w:t>
            </w:r>
            <w:proofErr w:type="spellEnd"/>
            <w:r w:rsidRPr="007B341D">
              <w:rPr>
                <w:sz w:val="20"/>
                <w:szCs w:val="20"/>
                <w:lang w:val="en-GB"/>
              </w:rPr>
              <w:t xml:space="preserve"> </w:t>
            </w:r>
            <w:proofErr w:type="spellStart"/>
            <w:r w:rsidRPr="007B341D">
              <w:rPr>
                <w:sz w:val="20"/>
                <w:szCs w:val="20"/>
                <w:lang w:val="en-GB"/>
              </w:rPr>
              <w:t>essere</w:t>
            </w:r>
            <w:proofErr w:type="spellEnd"/>
            <w:r w:rsidRPr="007B341D">
              <w:rPr>
                <w:sz w:val="20"/>
                <w:szCs w:val="20"/>
                <w:lang w:val="en-GB"/>
              </w:rPr>
              <w:t xml:space="preserve"> un </w:t>
            </w:r>
            <w:proofErr w:type="spellStart"/>
            <w:r w:rsidRPr="007B341D">
              <w:rPr>
                <w:sz w:val="20"/>
                <w:szCs w:val="20"/>
                <w:lang w:val="en-GB"/>
              </w:rPr>
              <w:t>impedimento</w:t>
            </w:r>
            <w:proofErr w:type="spellEnd"/>
            <w:r w:rsidRPr="007B341D">
              <w:rPr>
                <w:sz w:val="20"/>
                <w:szCs w:val="20"/>
                <w:lang w:val="en-GB"/>
              </w:rPr>
              <w:t xml:space="preserve"> per </w:t>
            </w:r>
            <w:proofErr w:type="spellStart"/>
            <w:r w:rsidRPr="007B341D">
              <w:rPr>
                <w:sz w:val="20"/>
                <w:szCs w:val="20"/>
                <w:lang w:val="en-GB"/>
              </w:rPr>
              <w:t>l’accesso</w:t>
            </w:r>
            <w:proofErr w:type="spellEnd"/>
            <w:r w:rsidRPr="007B341D">
              <w:rPr>
                <w:sz w:val="20"/>
                <w:szCs w:val="20"/>
                <w:lang w:val="en-GB"/>
              </w:rPr>
              <w:t xml:space="preserve"> </w:t>
            </w:r>
            <w:proofErr w:type="spellStart"/>
            <w:r w:rsidRPr="007B341D">
              <w:rPr>
                <w:sz w:val="20"/>
                <w:szCs w:val="20"/>
                <w:lang w:val="en-GB"/>
              </w:rPr>
              <w:t>all'acqua</w:t>
            </w:r>
            <w:proofErr w:type="spellEnd"/>
          </w:p>
        </w:tc>
      </w:tr>
      <w:tr w:rsidR="00963B77" w:rsidRPr="007B341D" w14:paraId="75595F49" w14:textId="77777777" w:rsidTr="00771120">
        <w:trPr>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944717" w14:textId="48F3D39C" w:rsidR="00963B77" w:rsidRPr="007B341D" w:rsidRDefault="00963B77" w:rsidP="00963B77">
            <w:pPr>
              <w:pStyle w:val="ACnormaltitre-d-article"/>
              <w:rPr>
                <w:sz w:val="20"/>
                <w:szCs w:val="20"/>
              </w:rPr>
            </w:pPr>
            <w:r w:rsidRPr="007B341D">
              <w:rPr>
                <w:sz w:val="20"/>
                <w:szCs w:val="20"/>
              </w:rPr>
              <w:t>18</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1C38886" w14:textId="54133EF4" w:rsidR="00963B77" w:rsidRPr="007B341D" w:rsidRDefault="00963B77" w:rsidP="00963B77">
            <w:pPr>
              <w:pStyle w:val="ACnormaltitre-d-article"/>
              <w:rPr>
                <w:rFonts w:cs="Arial"/>
                <w:sz w:val="20"/>
                <w:szCs w:val="20"/>
                <w:lang w:val="it-IT"/>
              </w:rPr>
            </w:pPr>
            <w:r w:rsidRPr="007B341D">
              <w:rPr>
                <w:rFonts w:cs="Arial"/>
                <w:sz w:val="20"/>
                <w:szCs w:val="20"/>
                <w:lang w:val="it-IT"/>
              </w:rPr>
              <w:t>Equipaggiamento subacqueo e grembiuli di plastica – N/A</w:t>
            </w:r>
          </w:p>
        </w:tc>
      </w:tr>
      <w:tr w:rsidR="00963B77" w:rsidRPr="007B341D" w14:paraId="518A4461" w14:textId="77777777" w:rsidTr="00771120">
        <w:trPr>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828BB6" w14:textId="06C062D5" w:rsidR="00963B77" w:rsidRPr="007B341D" w:rsidRDefault="00963B77" w:rsidP="00963B77">
            <w:pPr>
              <w:pStyle w:val="ACnormaltitre-d-article"/>
              <w:rPr>
                <w:sz w:val="20"/>
                <w:szCs w:val="20"/>
              </w:rPr>
            </w:pPr>
            <w:r w:rsidRPr="007B341D">
              <w:rPr>
                <w:sz w:val="20"/>
                <w:szCs w:val="20"/>
              </w:rPr>
              <w:t>19</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7ADCC7B" w14:textId="7ECBF90B" w:rsidR="00963B77" w:rsidRPr="007B341D" w:rsidRDefault="00963B77" w:rsidP="00963B77">
            <w:pPr>
              <w:pStyle w:val="ACnormaltitre-d-article"/>
              <w:rPr>
                <w:sz w:val="20"/>
                <w:szCs w:val="20"/>
                <w:lang w:val="it-IT"/>
              </w:rPr>
            </w:pPr>
            <w:r w:rsidRPr="007B341D">
              <w:rPr>
                <w:rStyle w:val="shorttext"/>
                <w:sz w:val="20"/>
                <w:szCs w:val="20"/>
                <w:lang w:val="it-IT"/>
              </w:rPr>
              <w:t>Diritti di media, macchine fotografiche e apparecchiature elettroniche</w:t>
            </w:r>
          </w:p>
        </w:tc>
      </w:tr>
      <w:tr w:rsidR="00963B77" w:rsidRPr="007B341D" w14:paraId="1A5EACDF" w14:textId="77777777" w:rsidTr="00771120">
        <w:trPr>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06E1D56" w14:textId="0B389283" w:rsidR="00963B77" w:rsidRPr="007B341D" w:rsidRDefault="00963B77" w:rsidP="00963B77">
            <w:pPr>
              <w:pStyle w:val="ACNormal"/>
              <w:rPr>
                <w:sz w:val="20"/>
                <w:szCs w:val="20"/>
              </w:rPr>
            </w:pPr>
            <w:r w:rsidRPr="007B341D">
              <w:rPr>
                <w:sz w:val="20"/>
                <w:szCs w:val="20"/>
              </w:rPr>
              <w:t>19.1</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7336962" w14:textId="677DE2A7" w:rsidR="00963B77" w:rsidRPr="007B341D" w:rsidRDefault="00963B77" w:rsidP="00963B77">
            <w:pPr>
              <w:pStyle w:val="ACNormal"/>
              <w:rPr>
                <w:sz w:val="20"/>
                <w:szCs w:val="20"/>
                <w:lang w:val="it-IT"/>
              </w:rPr>
            </w:pPr>
            <w:r w:rsidRPr="007B341D">
              <w:rPr>
                <w:sz w:val="20"/>
                <w:szCs w:val="20"/>
                <w:lang w:val="it-IT"/>
              </w:rPr>
              <w:t>Partecipando a questo evento, i concorrenti concedono all’autorità organizzatrice e ai suoi sponsor il diritto a tempo indeterminato di creare, utilizzare e mostrare, di volta in volta a loro discrezione qualsiasi film e televisione dal vivo, registrato o filmato e altre riproduzioni dell'atleta e della barca prodotti durante il periodo della competizione senza compenso.</w:t>
            </w:r>
          </w:p>
        </w:tc>
      </w:tr>
      <w:tr w:rsidR="00963B77" w:rsidRPr="007B341D" w14:paraId="6FD3B120" w14:textId="77777777" w:rsidTr="00771120">
        <w:trPr>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7486386" w14:textId="07456581" w:rsidR="00963B77" w:rsidRPr="007B341D" w:rsidRDefault="00963B77" w:rsidP="00963B77">
            <w:pPr>
              <w:pStyle w:val="ACnormaltitre-d-article"/>
              <w:rPr>
                <w:sz w:val="20"/>
                <w:szCs w:val="20"/>
              </w:rPr>
            </w:pPr>
            <w:r w:rsidRPr="007B341D">
              <w:rPr>
                <w:sz w:val="20"/>
                <w:szCs w:val="20"/>
              </w:rPr>
              <w:t>20</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BABFB47" w14:textId="2B3266B9" w:rsidR="00963B77" w:rsidRPr="007B341D" w:rsidRDefault="00963B77" w:rsidP="00963B77">
            <w:pPr>
              <w:pStyle w:val="ACnormaltitre-d-article"/>
              <w:rPr>
                <w:sz w:val="20"/>
                <w:szCs w:val="20"/>
                <w:lang w:val="it-IT"/>
              </w:rPr>
            </w:pPr>
            <w:r w:rsidRPr="007B341D">
              <w:rPr>
                <w:sz w:val="20"/>
                <w:szCs w:val="20"/>
                <w:lang w:val="it-IT"/>
              </w:rPr>
              <w:t>Clausola esonerativa di responsabilità</w:t>
            </w:r>
          </w:p>
        </w:tc>
      </w:tr>
      <w:tr w:rsidR="00963B77" w:rsidRPr="007B341D" w14:paraId="1618BAE1" w14:textId="77777777" w:rsidTr="00771120">
        <w:trPr>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73F0CC4" w14:textId="024AB82C" w:rsidR="00963B77" w:rsidRPr="007B341D" w:rsidRDefault="00963B77" w:rsidP="00963B77">
            <w:pPr>
              <w:pStyle w:val="ACNormal"/>
              <w:rPr>
                <w:sz w:val="20"/>
                <w:szCs w:val="20"/>
              </w:rPr>
            </w:pPr>
            <w:r w:rsidRPr="007B341D">
              <w:rPr>
                <w:sz w:val="20"/>
                <w:szCs w:val="20"/>
              </w:rPr>
              <w:t>20.1</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B9CB6AD" w14:textId="4661DCBA" w:rsidR="00963B77" w:rsidRPr="007B341D" w:rsidRDefault="00963B77" w:rsidP="00963B77">
            <w:pPr>
              <w:pStyle w:val="ACNormal"/>
              <w:rPr>
                <w:sz w:val="20"/>
                <w:szCs w:val="20"/>
                <w:lang w:val="it-IT"/>
              </w:rPr>
            </w:pPr>
            <w:r w:rsidRPr="007B341D">
              <w:rPr>
                <w:sz w:val="20"/>
                <w:szCs w:val="20"/>
                <w:lang w:val="it-IT"/>
              </w:rPr>
              <w:t>I concorrenti prendono parte alla prova a loro rischio e pericolo. Vedi la Regola RRS 3, Decisione di Partecipare alla Regata. L’Autorità Organizzatrice non assume alcuna responsabilità per danni alle cose od infortuni alle persone o nei casi di morte che avvengano a causa della regata prima, durante o dopo la stessa.</w:t>
            </w:r>
          </w:p>
        </w:tc>
      </w:tr>
    </w:tbl>
    <w:p w14:paraId="1DAC8091" w14:textId="77777777" w:rsidR="0028418E" w:rsidRDefault="0028418E">
      <w:r>
        <w:rPr>
          <w:b/>
        </w:rPr>
        <w:br w:type="page"/>
      </w:r>
    </w:p>
    <w:tbl>
      <w:tblPr>
        <w:tblW w:w="10886" w:type="dxa"/>
        <w:jc w:val="center"/>
        <w:tblBorders>
          <w:bottom w:val="single" w:sz="4" w:space="0" w:color="000000"/>
          <w:right w:val="single" w:sz="4" w:space="0" w:color="000000"/>
          <w:insideH w:val="single" w:sz="4" w:space="0" w:color="000000"/>
          <w:insideV w:val="single" w:sz="4" w:space="0" w:color="000000"/>
        </w:tblBorders>
        <w:tblLayout w:type="fixed"/>
        <w:tblCellMar>
          <w:top w:w="57" w:type="dxa"/>
          <w:bottom w:w="57" w:type="dxa"/>
          <w:right w:w="57" w:type="dxa"/>
        </w:tblCellMar>
        <w:tblLook w:val="0000" w:firstRow="0" w:lastRow="0" w:firstColumn="0" w:lastColumn="0" w:noHBand="0" w:noVBand="0"/>
      </w:tblPr>
      <w:tblGrid>
        <w:gridCol w:w="680"/>
        <w:gridCol w:w="10206"/>
      </w:tblGrid>
      <w:tr w:rsidR="00963B77" w:rsidRPr="007B341D" w14:paraId="2A14627D" w14:textId="77777777" w:rsidTr="00771120">
        <w:trPr>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C60DC6" w14:textId="4242F48C" w:rsidR="00963B77" w:rsidRPr="007B341D" w:rsidRDefault="00963B77" w:rsidP="00963B77">
            <w:pPr>
              <w:pStyle w:val="ACnormaltitre-d-article"/>
              <w:rPr>
                <w:sz w:val="20"/>
                <w:szCs w:val="20"/>
              </w:rPr>
            </w:pPr>
            <w:r w:rsidRPr="007B341D">
              <w:rPr>
                <w:sz w:val="20"/>
                <w:szCs w:val="20"/>
              </w:rPr>
              <w:lastRenderedPageBreak/>
              <w:t>21</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40C61E5" w14:textId="16037DD9" w:rsidR="00963B77" w:rsidRPr="007B341D" w:rsidRDefault="00963B77" w:rsidP="00963B77">
            <w:pPr>
              <w:pStyle w:val="ACnormaltitre-d-article"/>
              <w:rPr>
                <w:sz w:val="20"/>
                <w:szCs w:val="20"/>
                <w:lang w:val="it-IT"/>
              </w:rPr>
            </w:pPr>
            <w:r w:rsidRPr="007B341D">
              <w:rPr>
                <w:sz w:val="20"/>
                <w:szCs w:val="20"/>
                <w:lang w:val="it-IT"/>
              </w:rPr>
              <w:t>Assicurazione</w:t>
            </w:r>
          </w:p>
        </w:tc>
      </w:tr>
      <w:tr w:rsidR="00963B77" w:rsidRPr="007B341D" w14:paraId="0B5D13CC" w14:textId="77777777" w:rsidTr="00771120">
        <w:trPr>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B131625" w14:textId="16309992" w:rsidR="00963B77" w:rsidRPr="007B341D" w:rsidRDefault="00963B77" w:rsidP="00963B77">
            <w:pPr>
              <w:pStyle w:val="ACNormal"/>
              <w:rPr>
                <w:sz w:val="20"/>
                <w:szCs w:val="20"/>
              </w:rPr>
            </w:pPr>
            <w:r w:rsidRPr="007B341D">
              <w:rPr>
                <w:sz w:val="20"/>
                <w:szCs w:val="20"/>
              </w:rPr>
              <w:t>21.1</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46254D4" w14:textId="5CD579F9" w:rsidR="00963B77" w:rsidRPr="007B341D" w:rsidRDefault="00963B77" w:rsidP="00963B77">
            <w:pPr>
              <w:pStyle w:val="ACNormal"/>
              <w:rPr>
                <w:sz w:val="20"/>
                <w:szCs w:val="20"/>
                <w:lang w:val="it-IT"/>
              </w:rPr>
            </w:pPr>
            <w:r w:rsidRPr="007B341D">
              <w:rPr>
                <w:sz w:val="20"/>
                <w:szCs w:val="20"/>
                <w:lang w:val="it-IT"/>
              </w:rPr>
              <w:t>Ogni barca partecipante dovrà essere coperta da assicurazione RC inclusa copertura del rischio in regata, in corso di validità con massimale di copertura di almeno CHF 2'000'000.-- per incidente o equivalente.</w:t>
            </w:r>
          </w:p>
        </w:tc>
      </w:tr>
      <w:tr w:rsidR="00963B77" w:rsidRPr="007B341D" w14:paraId="0B405B61" w14:textId="77777777" w:rsidTr="00771120">
        <w:trPr>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E35E47C" w14:textId="0EDF0672" w:rsidR="00963B77" w:rsidRPr="007B341D" w:rsidRDefault="00963B77" w:rsidP="00963B77">
            <w:pPr>
              <w:pStyle w:val="ACnormaltitre-d-article"/>
              <w:rPr>
                <w:sz w:val="20"/>
                <w:szCs w:val="20"/>
              </w:rPr>
            </w:pPr>
            <w:r w:rsidRPr="007B341D">
              <w:rPr>
                <w:sz w:val="20"/>
                <w:szCs w:val="20"/>
              </w:rPr>
              <w:t>22.</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A5BB51F" w14:textId="77777777" w:rsidR="00963B77" w:rsidRPr="007B341D" w:rsidRDefault="00963B77" w:rsidP="00963B77">
            <w:pPr>
              <w:pStyle w:val="ACnormaltitre-d-article"/>
              <w:rPr>
                <w:sz w:val="20"/>
                <w:szCs w:val="20"/>
                <w:lang w:val="it-IT"/>
              </w:rPr>
            </w:pPr>
            <w:r w:rsidRPr="007B341D">
              <w:rPr>
                <w:sz w:val="20"/>
                <w:szCs w:val="20"/>
                <w:lang w:val="it-IT"/>
              </w:rPr>
              <w:t>Premi</w:t>
            </w:r>
          </w:p>
        </w:tc>
      </w:tr>
      <w:tr w:rsidR="00963B77" w:rsidRPr="007B341D" w14:paraId="470D6DF9" w14:textId="77777777" w:rsidTr="00771120">
        <w:trPr>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EFE480B" w14:textId="2EA7C119" w:rsidR="00963B77" w:rsidRPr="007B341D" w:rsidRDefault="00963B77" w:rsidP="00963B77">
            <w:pPr>
              <w:pStyle w:val="ACNormal"/>
              <w:rPr>
                <w:sz w:val="20"/>
                <w:szCs w:val="20"/>
              </w:rPr>
            </w:pPr>
            <w:r w:rsidRPr="007B341D">
              <w:rPr>
                <w:sz w:val="20"/>
                <w:szCs w:val="20"/>
              </w:rPr>
              <w:t>22.1</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3D6FBD0" w14:textId="77777777" w:rsidR="00963B77" w:rsidRPr="007B341D" w:rsidRDefault="00963B77" w:rsidP="00963B77">
            <w:pPr>
              <w:pStyle w:val="ACNormal"/>
              <w:rPr>
                <w:sz w:val="20"/>
                <w:szCs w:val="20"/>
                <w:lang w:val="it-IT"/>
              </w:rPr>
            </w:pPr>
            <w:r w:rsidRPr="007B341D">
              <w:rPr>
                <w:sz w:val="20"/>
                <w:szCs w:val="20"/>
                <w:lang w:val="it-IT"/>
              </w:rPr>
              <w:t>Saranno assegnati i seguenti premi:</w:t>
            </w:r>
          </w:p>
          <w:p w14:paraId="0A0764C9" w14:textId="77777777" w:rsidR="00963B77" w:rsidRPr="007B341D" w:rsidRDefault="00963B77" w:rsidP="00963B77">
            <w:pPr>
              <w:pStyle w:val="ACbullet-list"/>
              <w:rPr>
                <w:sz w:val="20"/>
                <w:szCs w:val="20"/>
              </w:rPr>
            </w:pPr>
            <w:r w:rsidRPr="007B341D">
              <w:rPr>
                <w:sz w:val="20"/>
                <w:szCs w:val="20"/>
              </w:rPr>
              <w:t>Premi per le 3 barche prime classificate</w:t>
            </w:r>
          </w:p>
          <w:p w14:paraId="58B2188F" w14:textId="77777777" w:rsidR="00963B77" w:rsidRPr="007B341D" w:rsidRDefault="00963B77" w:rsidP="00963B77">
            <w:pPr>
              <w:pStyle w:val="ACbullet-list"/>
              <w:rPr>
                <w:sz w:val="20"/>
                <w:szCs w:val="20"/>
              </w:rPr>
            </w:pPr>
            <w:r w:rsidRPr="007B341D">
              <w:rPr>
                <w:sz w:val="20"/>
                <w:szCs w:val="20"/>
              </w:rPr>
              <w:t>Un premio per la prima ragazza</w:t>
            </w:r>
          </w:p>
          <w:p w14:paraId="4364FFDD" w14:textId="77777777" w:rsidR="00963B77" w:rsidRPr="007B341D" w:rsidRDefault="00963B77" w:rsidP="00963B77">
            <w:pPr>
              <w:pStyle w:val="ACbullet-list"/>
              <w:rPr>
                <w:sz w:val="20"/>
                <w:szCs w:val="20"/>
              </w:rPr>
            </w:pPr>
            <w:r w:rsidRPr="007B341D">
              <w:rPr>
                <w:sz w:val="20"/>
                <w:szCs w:val="20"/>
              </w:rPr>
              <w:t xml:space="preserve">Un premio per il 1° Opti B (fino a 11 anni) </w:t>
            </w:r>
          </w:p>
          <w:p w14:paraId="12F6548B" w14:textId="14B899EE" w:rsidR="00963B77" w:rsidRPr="007B341D" w:rsidRDefault="00963B77" w:rsidP="00963B77">
            <w:pPr>
              <w:pStyle w:val="ACbullet-list"/>
              <w:rPr>
                <w:sz w:val="20"/>
                <w:szCs w:val="20"/>
              </w:rPr>
            </w:pPr>
            <w:r w:rsidRPr="007B341D">
              <w:rPr>
                <w:sz w:val="20"/>
                <w:szCs w:val="20"/>
              </w:rPr>
              <w:t>Premio ricordo per ogni concorrente.</w:t>
            </w:r>
          </w:p>
          <w:p w14:paraId="66BA18EF" w14:textId="490544CB" w:rsidR="00963B77" w:rsidRPr="007B341D" w:rsidRDefault="00963B77" w:rsidP="00963B77">
            <w:pPr>
              <w:pStyle w:val="ACNormal"/>
              <w:rPr>
                <w:sz w:val="20"/>
                <w:szCs w:val="20"/>
                <w:lang w:val="it-IT"/>
              </w:rPr>
            </w:pPr>
            <w:r w:rsidRPr="007B341D">
              <w:rPr>
                <w:sz w:val="20"/>
                <w:szCs w:val="20"/>
                <w:lang w:val="it-IT"/>
              </w:rPr>
              <w:t>Altri premi possono essere assegnati dall'Autorità organizzativa.</w:t>
            </w:r>
          </w:p>
          <w:p w14:paraId="098D4155" w14:textId="77777777" w:rsidR="00963B77" w:rsidRPr="007B341D" w:rsidRDefault="00963B77" w:rsidP="00963B77">
            <w:pPr>
              <w:pStyle w:val="ACNormal"/>
              <w:rPr>
                <w:sz w:val="20"/>
                <w:szCs w:val="20"/>
                <w:lang w:val="it-IT"/>
              </w:rPr>
            </w:pPr>
          </w:p>
          <w:p w14:paraId="09E898F7" w14:textId="1E44501D" w:rsidR="00963B77" w:rsidRPr="007B341D" w:rsidRDefault="00963B77" w:rsidP="00963B77">
            <w:pPr>
              <w:pStyle w:val="ACNormal"/>
              <w:rPr>
                <w:sz w:val="20"/>
                <w:szCs w:val="20"/>
                <w:lang w:val="it-IT"/>
              </w:rPr>
            </w:pPr>
            <w:r w:rsidRPr="007B341D">
              <w:rPr>
                <w:sz w:val="20"/>
                <w:szCs w:val="20"/>
                <w:lang w:val="it-IT"/>
              </w:rPr>
              <w:t xml:space="preserve">Per tutte le classi i premi di categoria sono assegnati per estrazione dalla classifica generale, senza ricalcolo dei punti. </w:t>
            </w:r>
          </w:p>
          <w:p w14:paraId="28790DA6" w14:textId="3B40FAD2" w:rsidR="00963B77" w:rsidRPr="007B341D" w:rsidRDefault="00963B77" w:rsidP="00963B77">
            <w:pPr>
              <w:pStyle w:val="ACNormal"/>
              <w:rPr>
                <w:sz w:val="20"/>
                <w:szCs w:val="20"/>
                <w:lang w:val="it-IT"/>
              </w:rPr>
            </w:pPr>
            <w:r w:rsidRPr="007B341D">
              <w:rPr>
                <w:sz w:val="20"/>
                <w:szCs w:val="20"/>
                <w:lang w:val="it-IT"/>
              </w:rPr>
              <w:t>Questo modifica il RRS A 4.</w:t>
            </w:r>
          </w:p>
        </w:tc>
      </w:tr>
      <w:tr w:rsidR="00963B77" w:rsidRPr="007B341D" w14:paraId="7CFAC752" w14:textId="77777777" w:rsidTr="00771120">
        <w:trPr>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CCD373A" w14:textId="5DEA33B6" w:rsidR="00963B77" w:rsidRPr="007B341D" w:rsidRDefault="00963B77" w:rsidP="00963B77">
            <w:pPr>
              <w:pStyle w:val="ACnormaltitre-d-article"/>
              <w:rPr>
                <w:sz w:val="20"/>
                <w:szCs w:val="20"/>
              </w:rPr>
            </w:pPr>
            <w:r w:rsidRPr="007B341D">
              <w:rPr>
                <w:sz w:val="20"/>
                <w:szCs w:val="20"/>
              </w:rPr>
              <w:t>23</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9D0091F" w14:textId="16951314" w:rsidR="00963B77" w:rsidRPr="007B341D" w:rsidRDefault="00963B77" w:rsidP="00963B77">
            <w:pPr>
              <w:pStyle w:val="ACnormaltitre-d-article"/>
              <w:rPr>
                <w:sz w:val="20"/>
                <w:szCs w:val="20"/>
                <w:lang w:val="it-IT"/>
              </w:rPr>
            </w:pPr>
            <w:r w:rsidRPr="007B341D">
              <w:rPr>
                <w:sz w:val="20"/>
                <w:szCs w:val="20"/>
                <w:lang w:val="it-IT"/>
              </w:rPr>
              <w:t>Altre informazioni</w:t>
            </w:r>
          </w:p>
        </w:tc>
      </w:tr>
      <w:tr w:rsidR="00963B77" w:rsidRPr="007B341D" w14:paraId="197F74AF" w14:textId="77777777" w:rsidTr="00771120">
        <w:trPr>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BBD858F" w14:textId="20B981BA" w:rsidR="00963B77" w:rsidRPr="007B341D" w:rsidRDefault="00963B77" w:rsidP="00963B77">
            <w:pPr>
              <w:pStyle w:val="ACNormal"/>
              <w:rPr>
                <w:sz w:val="20"/>
                <w:szCs w:val="20"/>
              </w:rPr>
            </w:pPr>
            <w:r w:rsidRPr="007B341D">
              <w:rPr>
                <w:sz w:val="20"/>
                <w:szCs w:val="20"/>
              </w:rPr>
              <w:t>23.1</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789B8B3" w14:textId="09D36BAE" w:rsidR="00963B77" w:rsidRPr="007B341D" w:rsidRDefault="00963B77" w:rsidP="00963B77">
            <w:pPr>
              <w:pStyle w:val="ACNormal"/>
              <w:rPr>
                <w:sz w:val="20"/>
                <w:szCs w:val="20"/>
                <w:lang w:val="it-IT"/>
              </w:rPr>
            </w:pPr>
            <w:r w:rsidRPr="007B341D">
              <w:rPr>
                <w:sz w:val="20"/>
                <w:szCs w:val="20"/>
                <w:lang w:val="it-IT"/>
              </w:rPr>
              <w:t xml:space="preserve">Per ulteriori informazioni vi preghiamo di contattare </w:t>
            </w:r>
            <w:r w:rsidR="0028418E" w:rsidRPr="00EB6B83">
              <w:rPr>
                <w:sz w:val="20"/>
                <w:szCs w:val="20"/>
                <w:lang w:val="it-IT"/>
              </w:rPr>
              <w:t>(</w:t>
            </w:r>
            <w:r w:rsidR="0028418E" w:rsidRPr="00EB6B83">
              <w:rPr>
                <w:sz w:val="20"/>
                <w:szCs w:val="20"/>
                <w:shd w:val="clear" w:color="auto" w:fill="DBE5F1" w:themeFill="accent1" w:themeFillTint="33"/>
                <w:lang w:val="it-IT"/>
              </w:rPr>
              <w:t xml:space="preserve">vedi </w:t>
            </w:r>
            <w:r w:rsidR="0028418E">
              <w:rPr>
                <w:sz w:val="20"/>
                <w:szCs w:val="20"/>
                <w:shd w:val="clear" w:color="auto" w:fill="DBE5F1" w:themeFill="accent1" w:themeFillTint="33"/>
                <w:lang w:val="it-IT"/>
              </w:rPr>
              <w:t>Allegato</w:t>
            </w:r>
            <w:r w:rsidR="0028418E" w:rsidRPr="00EB6B83">
              <w:rPr>
                <w:sz w:val="20"/>
                <w:szCs w:val="20"/>
                <w:shd w:val="clear" w:color="auto" w:fill="DBE5F1" w:themeFill="accent1" w:themeFillTint="33"/>
                <w:lang w:val="it-IT"/>
              </w:rPr>
              <w:t xml:space="preserve"> A</w:t>
            </w:r>
            <w:r w:rsidR="0028418E" w:rsidRPr="00EB6B83">
              <w:rPr>
                <w:sz w:val="20"/>
                <w:szCs w:val="20"/>
                <w:lang w:val="it-IT"/>
              </w:rPr>
              <w:t>)</w:t>
            </w:r>
            <w:r w:rsidR="0028418E">
              <w:rPr>
                <w:sz w:val="20"/>
                <w:szCs w:val="20"/>
                <w:lang w:val="it-IT"/>
              </w:rPr>
              <w:t>.</w:t>
            </w:r>
          </w:p>
        </w:tc>
      </w:tr>
    </w:tbl>
    <w:p w14:paraId="1EBB60F5" w14:textId="77777777" w:rsidR="00A12E05" w:rsidRDefault="00A12E05">
      <w:pPr>
        <w:rPr>
          <w:b/>
          <w:sz w:val="32"/>
          <w:szCs w:val="32"/>
        </w:rPr>
      </w:pPr>
      <w:r>
        <w:br w:type="page"/>
      </w:r>
    </w:p>
    <w:p w14:paraId="07177068" w14:textId="6CB36DB4" w:rsidR="00C27918" w:rsidRDefault="00C27918" w:rsidP="00362286">
      <w:pPr>
        <w:pStyle w:val="ACTitle-1Addendum"/>
        <w:outlineLvl w:val="0"/>
      </w:pPr>
      <w:r>
        <w:lastRenderedPageBreak/>
        <w:t>Attachment A /</w:t>
      </w:r>
      <w:r w:rsidR="005F5283">
        <w:t xml:space="preserve"> </w:t>
      </w:r>
      <w:r w:rsidR="0029770D">
        <w:t xml:space="preserve">Allegato </w:t>
      </w:r>
      <w:r>
        <w:t xml:space="preserve">A : </w:t>
      </w:r>
    </w:p>
    <w:p w14:paraId="14674061" w14:textId="0ED6B25A" w:rsidR="00C27918" w:rsidRDefault="00C27918" w:rsidP="00362286">
      <w:pPr>
        <w:pStyle w:val="ACTitle-2Addendum"/>
        <w:outlineLvl w:val="0"/>
      </w:pPr>
      <w:r>
        <w:t xml:space="preserve">Venue / </w:t>
      </w:r>
      <w:r w:rsidR="006271A5" w:rsidRPr="006271A5">
        <w:t>Luogo</w:t>
      </w:r>
      <w:r>
        <w:t>:</w:t>
      </w:r>
    </w:p>
    <w:p w14:paraId="581D7E10" w14:textId="77777777" w:rsidR="00C27918" w:rsidRPr="00434F35" w:rsidRDefault="00C27918" w:rsidP="00C27918">
      <w:pPr>
        <w:pStyle w:val="ACNormal"/>
        <w:rPr>
          <w:i/>
          <w:lang w:val="it-IT"/>
        </w:rPr>
      </w:pPr>
    </w:p>
    <w:p w14:paraId="7E7A07D2" w14:textId="77777777" w:rsidR="00C27918" w:rsidRPr="002F7FFA" w:rsidRDefault="00C27918" w:rsidP="00C27918">
      <w:pPr>
        <w:pStyle w:val="ACNormal"/>
        <w:rPr>
          <w:lang w:val="en-GB"/>
        </w:rPr>
      </w:pPr>
      <w:r w:rsidRPr="00316A27">
        <w:rPr>
          <w:highlight w:val="yellow"/>
          <w:lang w:val="en-GB"/>
        </w:rPr>
        <w:t>&lt;Insert map of venue (e.g. Google Maps)&gt;</w:t>
      </w:r>
    </w:p>
    <w:p w14:paraId="2A8B0597" w14:textId="77777777" w:rsidR="00C27918" w:rsidRPr="002F7FFA" w:rsidRDefault="00C27918" w:rsidP="00C27918">
      <w:pPr>
        <w:pStyle w:val="ACNormal"/>
        <w:rPr>
          <w:lang w:val="en-GB"/>
        </w:rPr>
      </w:pPr>
    </w:p>
    <w:p w14:paraId="326246E6" w14:textId="77777777" w:rsidR="00C27918" w:rsidRPr="002F7FFA" w:rsidRDefault="00C27918" w:rsidP="00C27918">
      <w:pPr>
        <w:pStyle w:val="ACNormal"/>
        <w:rPr>
          <w:lang w:val="en-GB"/>
        </w:rPr>
      </w:pPr>
    </w:p>
    <w:p w14:paraId="3C3B3693" w14:textId="1E437900" w:rsidR="00982311" w:rsidRDefault="00982311" w:rsidP="00982311">
      <w:pPr>
        <w:pStyle w:val="ACTitle-2Addendum"/>
        <w:rPr>
          <w:lang w:val="en-GB"/>
        </w:rPr>
      </w:pPr>
      <w:r>
        <w:rPr>
          <w:lang w:val="en-GB"/>
        </w:rPr>
        <w:t xml:space="preserve">Entry fee and Late entry fee / </w:t>
      </w:r>
      <w:r w:rsidRPr="00982311">
        <w:rPr>
          <w:lang w:val="en-GB"/>
        </w:rPr>
        <w:t xml:space="preserve">Quote di </w:t>
      </w:r>
      <w:proofErr w:type="spellStart"/>
      <w:r w:rsidRPr="00982311">
        <w:rPr>
          <w:lang w:val="en-GB"/>
        </w:rPr>
        <w:t>iscrizione</w:t>
      </w:r>
      <w:proofErr w:type="spellEnd"/>
      <w:r w:rsidRPr="00982311">
        <w:rPr>
          <w:lang w:val="en-GB"/>
        </w:rPr>
        <w:t xml:space="preserve"> e quote di </w:t>
      </w:r>
      <w:proofErr w:type="spellStart"/>
      <w:r w:rsidRPr="00982311">
        <w:rPr>
          <w:lang w:val="en-GB"/>
        </w:rPr>
        <w:t>iscrizione</w:t>
      </w:r>
      <w:proofErr w:type="spellEnd"/>
      <w:r w:rsidRPr="00982311">
        <w:rPr>
          <w:lang w:val="en-GB"/>
        </w:rPr>
        <w:t xml:space="preserve"> </w:t>
      </w:r>
      <w:proofErr w:type="spellStart"/>
      <w:proofErr w:type="gramStart"/>
      <w:r w:rsidRPr="00982311">
        <w:rPr>
          <w:lang w:val="en-GB"/>
        </w:rPr>
        <w:t>tardiva</w:t>
      </w:r>
      <w:proofErr w:type="spellEnd"/>
      <w:r>
        <w:rPr>
          <w:lang w:val="en-GB"/>
        </w:rPr>
        <w:t xml:space="preserve"> :</w:t>
      </w:r>
      <w:proofErr w:type="gramEnd"/>
    </w:p>
    <w:p w14:paraId="46A96A43" w14:textId="77777777" w:rsidR="00982311" w:rsidRPr="001C3CBB" w:rsidRDefault="00982311" w:rsidP="00D766C9">
      <w:pPr>
        <w:pStyle w:val="ACbullet-list"/>
        <w:keepNext/>
        <w:widowControl/>
        <w:numPr>
          <w:ilvl w:val="0"/>
          <w:numId w:val="13"/>
        </w:numPr>
        <w:shd w:val="clear" w:color="auto" w:fill="FFFFFF"/>
        <w:tabs>
          <w:tab w:val="clear" w:pos="1451"/>
          <w:tab w:val="left" w:pos="876"/>
        </w:tabs>
        <w:spacing w:after="60"/>
        <w:ind w:left="426" w:hanging="426"/>
        <w:textAlignment w:val="auto"/>
        <w:rPr>
          <w:sz w:val="20"/>
          <w:szCs w:val="20"/>
        </w:rPr>
      </w:pPr>
      <w:r w:rsidRPr="001C3CBB">
        <w:rPr>
          <w:sz w:val="20"/>
          <w:szCs w:val="20"/>
        </w:rPr>
        <w:t xml:space="preserve">Frais d’inscription / Entry Fees.: </w:t>
      </w:r>
      <w:r w:rsidRPr="001C3CBB">
        <w:rPr>
          <w:sz w:val="20"/>
          <w:szCs w:val="20"/>
          <w:highlight w:val="yellow"/>
        </w:rPr>
        <w:t>&lt;insérer montant&gt;</w:t>
      </w:r>
    </w:p>
    <w:p w14:paraId="6C5E6367" w14:textId="77777777" w:rsidR="00982311" w:rsidRPr="001C3CBB" w:rsidRDefault="00982311" w:rsidP="00D766C9">
      <w:pPr>
        <w:pStyle w:val="ACbullet-list"/>
        <w:keepNext/>
        <w:widowControl/>
        <w:numPr>
          <w:ilvl w:val="0"/>
          <w:numId w:val="13"/>
        </w:numPr>
        <w:shd w:val="clear" w:color="auto" w:fill="FFFFFF"/>
        <w:tabs>
          <w:tab w:val="clear" w:pos="1451"/>
          <w:tab w:val="left" w:pos="876"/>
        </w:tabs>
        <w:spacing w:after="60"/>
        <w:ind w:left="426" w:hanging="426"/>
        <w:textAlignment w:val="auto"/>
        <w:rPr>
          <w:sz w:val="20"/>
          <w:szCs w:val="20"/>
        </w:rPr>
      </w:pPr>
      <w:r w:rsidRPr="001C3CBB">
        <w:rPr>
          <w:sz w:val="20"/>
          <w:szCs w:val="20"/>
        </w:rPr>
        <w:t xml:space="preserve">Frais d’inscription tardif / Late entry fees: </w:t>
      </w:r>
      <w:r w:rsidRPr="001C3CBB">
        <w:rPr>
          <w:sz w:val="20"/>
          <w:szCs w:val="20"/>
          <w:highlight w:val="yellow"/>
        </w:rPr>
        <w:t>&lt;insérer montant&gt;</w:t>
      </w:r>
    </w:p>
    <w:p w14:paraId="7C18692A" w14:textId="77777777" w:rsidR="00982311" w:rsidRPr="00F72309" w:rsidRDefault="00982311" w:rsidP="00982311">
      <w:pPr>
        <w:pStyle w:val="ACNormal"/>
        <w:rPr>
          <w:sz w:val="20"/>
          <w:szCs w:val="20"/>
        </w:rPr>
      </w:pPr>
    </w:p>
    <w:p w14:paraId="5917ECA1" w14:textId="212982FE" w:rsidR="00C27918" w:rsidRPr="00434F35" w:rsidRDefault="00C27918" w:rsidP="00362286">
      <w:pPr>
        <w:pStyle w:val="ACTitle-2Addendum"/>
        <w:outlineLvl w:val="0"/>
        <w:rPr>
          <w:lang w:val="en-US"/>
        </w:rPr>
      </w:pPr>
      <w:r w:rsidRPr="00434F35">
        <w:rPr>
          <w:lang w:val="en-US"/>
        </w:rPr>
        <w:t xml:space="preserve">Address / </w:t>
      </w:r>
      <w:proofErr w:type="spellStart"/>
      <w:r w:rsidR="006271A5" w:rsidRPr="00434F35">
        <w:rPr>
          <w:lang w:val="en-US"/>
        </w:rPr>
        <w:t>Indirizzo</w:t>
      </w:r>
      <w:proofErr w:type="spellEnd"/>
      <w:r w:rsidRPr="00434F35">
        <w:rPr>
          <w:lang w:val="en-US"/>
        </w:rPr>
        <w:t>:</w:t>
      </w:r>
    </w:p>
    <w:p w14:paraId="2615C146" w14:textId="77777777" w:rsidR="00C27918" w:rsidRPr="001C3CBB" w:rsidRDefault="00C27918" w:rsidP="00D766C9">
      <w:pPr>
        <w:pStyle w:val="ACNormal"/>
        <w:ind w:left="426"/>
        <w:rPr>
          <w:sz w:val="20"/>
          <w:szCs w:val="20"/>
          <w:lang w:val="en-GB"/>
        </w:rPr>
      </w:pPr>
      <w:r w:rsidRPr="001C3CBB">
        <w:rPr>
          <w:i/>
          <w:sz w:val="20"/>
          <w:szCs w:val="20"/>
          <w:highlight w:val="yellow"/>
          <w:lang w:val="en-GB"/>
        </w:rPr>
        <w:t>&lt;Insert event address&gt;</w:t>
      </w:r>
    </w:p>
    <w:p w14:paraId="2B60CE9D" w14:textId="77777777" w:rsidR="0028418E" w:rsidRDefault="0028418E" w:rsidP="0028418E">
      <w:pPr>
        <w:pStyle w:val="ACTitle-2Addendum"/>
        <w:rPr>
          <w:lang w:val="en-GB"/>
        </w:rPr>
      </w:pPr>
      <w:bookmarkStart w:id="7" w:name="_Hlk187252564"/>
    </w:p>
    <w:p w14:paraId="3BE32C16" w14:textId="10078593" w:rsidR="0028418E" w:rsidRPr="0028418E" w:rsidRDefault="0028418E" w:rsidP="0028418E">
      <w:pPr>
        <w:pStyle w:val="ACTitle-2Addendum"/>
        <w:rPr>
          <w:lang w:val="en-GB"/>
        </w:rPr>
      </w:pPr>
      <w:r w:rsidRPr="0028418E">
        <w:rPr>
          <w:lang w:val="en-GB"/>
        </w:rPr>
        <w:t xml:space="preserve">Place and Location of importance / </w:t>
      </w:r>
      <w:proofErr w:type="spellStart"/>
      <w:r w:rsidRPr="0028418E">
        <w:rPr>
          <w:lang w:val="en-GB"/>
        </w:rPr>
        <w:t>Luogo</w:t>
      </w:r>
      <w:proofErr w:type="spellEnd"/>
      <w:r w:rsidRPr="0028418E">
        <w:rPr>
          <w:lang w:val="en-GB"/>
        </w:rPr>
        <w:t xml:space="preserve"> </w:t>
      </w:r>
      <w:proofErr w:type="spellStart"/>
      <w:proofErr w:type="gramStart"/>
      <w:r w:rsidRPr="0028418E">
        <w:rPr>
          <w:lang w:val="en-GB"/>
        </w:rPr>
        <w:t>importan</w:t>
      </w:r>
      <w:r w:rsidR="000C682C">
        <w:rPr>
          <w:lang w:val="en-GB"/>
        </w:rPr>
        <w:t>ti</w:t>
      </w:r>
      <w:proofErr w:type="spellEnd"/>
      <w:r w:rsidRPr="0028418E">
        <w:rPr>
          <w:lang w:val="en-GB"/>
        </w:rPr>
        <w:t> :</w:t>
      </w:r>
      <w:proofErr w:type="gramEnd"/>
    </w:p>
    <w:p w14:paraId="6442727E" w14:textId="1A9768D5" w:rsidR="0028418E" w:rsidRPr="001C3CBB" w:rsidRDefault="0028418E" w:rsidP="00C4139C">
      <w:pPr>
        <w:pStyle w:val="ACNormal"/>
        <w:numPr>
          <w:ilvl w:val="0"/>
          <w:numId w:val="28"/>
        </w:numPr>
        <w:ind w:left="426"/>
        <w:rPr>
          <w:sz w:val="20"/>
          <w:szCs w:val="20"/>
        </w:rPr>
      </w:pPr>
      <w:r w:rsidRPr="001C3CBB">
        <w:rPr>
          <w:sz w:val="20"/>
          <w:szCs w:val="20"/>
        </w:rPr>
        <w:t xml:space="preserve">Le bureau de course est / </w:t>
      </w:r>
      <w:r w:rsidR="00B00DEC" w:rsidRPr="001C3CBB">
        <w:rPr>
          <w:sz w:val="20"/>
          <w:szCs w:val="20"/>
          <w:lang w:val="it-CH"/>
        </w:rPr>
        <w:t xml:space="preserve">La segreteria della regata è </w:t>
      </w:r>
      <w:r w:rsidRPr="001C3CBB">
        <w:rPr>
          <w:sz w:val="20"/>
          <w:szCs w:val="20"/>
        </w:rPr>
        <w:t xml:space="preserve">: </w:t>
      </w:r>
    </w:p>
    <w:p w14:paraId="642F30C6" w14:textId="77777777" w:rsidR="0028418E" w:rsidRPr="001C3CBB" w:rsidRDefault="0028418E" w:rsidP="00C4139C">
      <w:pPr>
        <w:pStyle w:val="ACNormal"/>
        <w:ind w:left="426"/>
        <w:rPr>
          <w:sz w:val="20"/>
          <w:szCs w:val="20"/>
        </w:rPr>
      </w:pPr>
      <w:r w:rsidRPr="001C3CBB">
        <w:rPr>
          <w:sz w:val="20"/>
          <w:szCs w:val="20"/>
          <w:highlight w:val="yellow"/>
        </w:rPr>
        <w:t>&lt;</w:t>
      </w:r>
      <w:proofErr w:type="gramStart"/>
      <w:r w:rsidRPr="001C3CBB">
        <w:rPr>
          <w:sz w:val="20"/>
          <w:szCs w:val="20"/>
          <w:highlight w:val="yellow"/>
        </w:rPr>
        <w:t>insert</w:t>
      </w:r>
      <w:proofErr w:type="gramEnd"/>
      <w:r w:rsidRPr="001C3CBB">
        <w:rPr>
          <w:sz w:val="20"/>
          <w:szCs w:val="20"/>
          <w:highlight w:val="yellow"/>
        </w:rPr>
        <w:t xml:space="preserve"> a location&gt;</w:t>
      </w:r>
    </w:p>
    <w:p w14:paraId="016F1671" w14:textId="37AA6BF9" w:rsidR="0028418E" w:rsidRPr="001C3CBB" w:rsidRDefault="0028418E" w:rsidP="00C4139C">
      <w:pPr>
        <w:pStyle w:val="ACNormal"/>
        <w:numPr>
          <w:ilvl w:val="0"/>
          <w:numId w:val="28"/>
        </w:numPr>
        <w:ind w:left="426"/>
        <w:rPr>
          <w:sz w:val="20"/>
          <w:szCs w:val="20"/>
          <w:lang w:val="en-GB"/>
        </w:rPr>
      </w:pPr>
      <w:r w:rsidRPr="001C3CBB">
        <w:rPr>
          <w:sz w:val="20"/>
          <w:szCs w:val="20"/>
          <w:lang w:val="en-GB"/>
        </w:rPr>
        <w:t xml:space="preserve">Ashore signal station / </w:t>
      </w:r>
      <w:r w:rsidR="00C43A4D" w:rsidRPr="001C3CBB">
        <w:rPr>
          <w:sz w:val="20"/>
          <w:szCs w:val="20"/>
          <w:lang w:val="it-IT"/>
        </w:rPr>
        <w:t xml:space="preserve">l’albero dei segnali </w:t>
      </w:r>
      <w:proofErr w:type="gramStart"/>
      <w:r w:rsidR="00C43A4D" w:rsidRPr="001C3CBB">
        <w:rPr>
          <w:sz w:val="20"/>
          <w:szCs w:val="20"/>
          <w:lang w:val="it-IT"/>
        </w:rPr>
        <w:t>è </w:t>
      </w:r>
      <w:r w:rsidRPr="001C3CBB">
        <w:rPr>
          <w:sz w:val="20"/>
          <w:szCs w:val="20"/>
          <w:lang w:val="en-GB"/>
        </w:rPr>
        <w:t>:</w:t>
      </w:r>
      <w:proofErr w:type="gramEnd"/>
      <w:r w:rsidRPr="001C3CBB">
        <w:rPr>
          <w:sz w:val="20"/>
          <w:szCs w:val="20"/>
          <w:lang w:val="en-GB"/>
        </w:rPr>
        <w:t xml:space="preserve"> </w:t>
      </w:r>
    </w:p>
    <w:p w14:paraId="1DBC9FDB" w14:textId="77777777" w:rsidR="0028418E" w:rsidRPr="001C3CBB" w:rsidRDefault="0028418E" w:rsidP="00C4139C">
      <w:pPr>
        <w:pStyle w:val="ACNormal"/>
        <w:ind w:left="426"/>
        <w:rPr>
          <w:sz w:val="20"/>
          <w:szCs w:val="20"/>
        </w:rPr>
      </w:pPr>
      <w:r w:rsidRPr="001C3CBB">
        <w:rPr>
          <w:sz w:val="20"/>
          <w:szCs w:val="20"/>
          <w:highlight w:val="yellow"/>
        </w:rPr>
        <w:t>&lt;</w:t>
      </w:r>
      <w:proofErr w:type="gramStart"/>
      <w:r w:rsidRPr="001C3CBB">
        <w:rPr>
          <w:sz w:val="20"/>
          <w:szCs w:val="20"/>
          <w:highlight w:val="yellow"/>
        </w:rPr>
        <w:t>insert</w:t>
      </w:r>
      <w:proofErr w:type="gramEnd"/>
      <w:r w:rsidRPr="001C3CBB">
        <w:rPr>
          <w:sz w:val="20"/>
          <w:szCs w:val="20"/>
          <w:highlight w:val="yellow"/>
        </w:rPr>
        <w:t xml:space="preserve"> a location&gt;</w:t>
      </w:r>
    </w:p>
    <w:p w14:paraId="684D4DE1" w14:textId="2F944269" w:rsidR="0028418E" w:rsidRPr="001C3CBB" w:rsidRDefault="0028418E" w:rsidP="00C4139C">
      <w:pPr>
        <w:pStyle w:val="ACNormal"/>
        <w:numPr>
          <w:ilvl w:val="0"/>
          <w:numId w:val="28"/>
        </w:numPr>
        <w:ind w:left="426"/>
        <w:rPr>
          <w:sz w:val="20"/>
          <w:szCs w:val="20"/>
          <w:lang w:val="en-GB"/>
        </w:rPr>
      </w:pPr>
      <w:r w:rsidRPr="001C3CBB">
        <w:rPr>
          <w:sz w:val="20"/>
          <w:szCs w:val="20"/>
          <w:lang w:val="en-GB"/>
        </w:rPr>
        <w:t>Support person meeting place is</w:t>
      </w:r>
      <w:r w:rsidR="00327EF1" w:rsidRPr="001C3CBB">
        <w:rPr>
          <w:sz w:val="20"/>
          <w:szCs w:val="20"/>
          <w:lang w:val="en-GB"/>
        </w:rPr>
        <w:t xml:space="preserve"> / </w:t>
      </w:r>
      <w:r w:rsidR="00327EF1" w:rsidRPr="001C3CBB">
        <w:rPr>
          <w:sz w:val="20"/>
          <w:szCs w:val="20"/>
          <w:lang w:val="it-IT"/>
        </w:rPr>
        <w:t xml:space="preserve">il meeting delle persone di supporto </w:t>
      </w:r>
      <w:proofErr w:type="gramStart"/>
      <w:r w:rsidR="00327EF1" w:rsidRPr="001C3CBB">
        <w:rPr>
          <w:sz w:val="20"/>
          <w:szCs w:val="20"/>
          <w:lang w:val="it-IT"/>
        </w:rPr>
        <w:t>è </w:t>
      </w:r>
      <w:r w:rsidRPr="001C3CBB">
        <w:rPr>
          <w:sz w:val="20"/>
          <w:szCs w:val="20"/>
          <w:lang w:val="en-GB"/>
        </w:rPr>
        <w:t xml:space="preserve"> :</w:t>
      </w:r>
      <w:proofErr w:type="gramEnd"/>
    </w:p>
    <w:p w14:paraId="78B1945A" w14:textId="77777777" w:rsidR="0028418E" w:rsidRPr="001C3CBB" w:rsidRDefault="0028418E" w:rsidP="00C4139C">
      <w:pPr>
        <w:pStyle w:val="ACNormal"/>
        <w:ind w:left="426"/>
        <w:rPr>
          <w:sz w:val="20"/>
          <w:szCs w:val="20"/>
        </w:rPr>
      </w:pPr>
      <w:r w:rsidRPr="001C3CBB">
        <w:rPr>
          <w:sz w:val="20"/>
          <w:szCs w:val="20"/>
          <w:highlight w:val="yellow"/>
        </w:rPr>
        <w:t>&lt;</w:t>
      </w:r>
      <w:proofErr w:type="gramStart"/>
      <w:r w:rsidRPr="001C3CBB">
        <w:rPr>
          <w:sz w:val="20"/>
          <w:szCs w:val="20"/>
          <w:highlight w:val="yellow"/>
        </w:rPr>
        <w:t>insert</w:t>
      </w:r>
      <w:proofErr w:type="gramEnd"/>
      <w:r w:rsidRPr="001C3CBB">
        <w:rPr>
          <w:sz w:val="20"/>
          <w:szCs w:val="20"/>
          <w:highlight w:val="yellow"/>
        </w:rPr>
        <w:t xml:space="preserve"> a location&gt;</w:t>
      </w:r>
    </w:p>
    <w:p w14:paraId="4F954086" w14:textId="1B1DC2D1" w:rsidR="0028418E" w:rsidRPr="001C3CBB" w:rsidRDefault="0028418E" w:rsidP="00C4139C">
      <w:pPr>
        <w:pStyle w:val="ACNormal"/>
        <w:numPr>
          <w:ilvl w:val="0"/>
          <w:numId w:val="28"/>
        </w:numPr>
        <w:ind w:left="426"/>
        <w:rPr>
          <w:sz w:val="20"/>
          <w:szCs w:val="20"/>
          <w:lang w:val="en-GB"/>
        </w:rPr>
      </w:pPr>
      <w:r w:rsidRPr="001C3CBB">
        <w:rPr>
          <w:sz w:val="20"/>
          <w:szCs w:val="20"/>
          <w:lang w:val="en-GB"/>
        </w:rPr>
        <w:t>Jury room is</w:t>
      </w:r>
      <w:r w:rsidR="00F4260D" w:rsidRPr="001C3CBB">
        <w:rPr>
          <w:sz w:val="20"/>
          <w:szCs w:val="20"/>
          <w:lang w:val="en-GB"/>
        </w:rPr>
        <w:t xml:space="preserve"> / la sala </w:t>
      </w:r>
      <w:proofErr w:type="spellStart"/>
      <w:r w:rsidR="00F4260D" w:rsidRPr="001C3CBB">
        <w:rPr>
          <w:sz w:val="20"/>
          <w:szCs w:val="20"/>
          <w:lang w:val="en-GB"/>
        </w:rPr>
        <w:t>giuria</w:t>
      </w:r>
      <w:proofErr w:type="spellEnd"/>
      <w:r w:rsidR="00F4260D" w:rsidRPr="001C3CBB">
        <w:rPr>
          <w:sz w:val="20"/>
          <w:szCs w:val="20"/>
          <w:lang w:val="en-GB"/>
        </w:rPr>
        <w:t xml:space="preserve"> </w:t>
      </w:r>
      <w:proofErr w:type="gramStart"/>
      <w:r w:rsidR="00F4260D" w:rsidRPr="001C3CBB">
        <w:rPr>
          <w:sz w:val="20"/>
          <w:szCs w:val="20"/>
          <w:lang w:val="en-GB"/>
        </w:rPr>
        <w:t>è</w:t>
      </w:r>
      <w:r w:rsidRPr="001C3CBB">
        <w:rPr>
          <w:sz w:val="20"/>
          <w:szCs w:val="20"/>
          <w:lang w:val="en-GB"/>
        </w:rPr>
        <w:t xml:space="preserve"> :</w:t>
      </w:r>
      <w:proofErr w:type="gramEnd"/>
      <w:r w:rsidRPr="001C3CBB">
        <w:rPr>
          <w:sz w:val="20"/>
          <w:szCs w:val="20"/>
          <w:lang w:val="en-GB"/>
        </w:rPr>
        <w:t xml:space="preserve"> </w:t>
      </w:r>
    </w:p>
    <w:p w14:paraId="2BD92A06" w14:textId="77777777" w:rsidR="0028418E" w:rsidRPr="001C3CBB" w:rsidRDefault="0028418E" w:rsidP="00C4139C">
      <w:pPr>
        <w:pStyle w:val="ACNormal"/>
        <w:ind w:left="426"/>
        <w:rPr>
          <w:sz w:val="20"/>
          <w:szCs w:val="20"/>
        </w:rPr>
      </w:pPr>
      <w:r w:rsidRPr="001C3CBB">
        <w:rPr>
          <w:sz w:val="20"/>
          <w:szCs w:val="20"/>
          <w:highlight w:val="yellow"/>
        </w:rPr>
        <w:t>&lt;</w:t>
      </w:r>
      <w:proofErr w:type="gramStart"/>
      <w:r w:rsidRPr="001C3CBB">
        <w:rPr>
          <w:sz w:val="20"/>
          <w:szCs w:val="20"/>
          <w:highlight w:val="yellow"/>
        </w:rPr>
        <w:t>insert</w:t>
      </w:r>
      <w:proofErr w:type="gramEnd"/>
      <w:r w:rsidRPr="001C3CBB">
        <w:rPr>
          <w:sz w:val="20"/>
          <w:szCs w:val="20"/>
          <w:highlight w:val="yellow"/>
        </w:rPr>
        <w:t xml:space="preserve"> a location&gt;</w:t>
      </w:r>
    </w:p>
    <w:p w14:paraId="452DFDBF" w14:textId="7EE05CBC" w:rsidR="0028418E" w:rsidRPr="001C3CBB" w:rsidRDefault="009C4E9F" w:rsidP="00C4139C">
      <w:pPr>
        <w:pStyle w:val="ACNormal"/>
        <w:numPr>
          <w:ilvl w:val="0"/>
          <w:numId w:val="28"/>
        </w:numPr>
        <w:ind w:left="426"/>
        <w:rPr>
          <w:sz w:val="20"/>
          <w:szCs w:val="20"/>
        </w:rPr>
      </w:pPr>
      <w:r w:rsidRPr="001C3CBB">
        <w:rPr>
          <w:sz w:val="20"/>
          <w:szCs w:val="20"/>
        </w:rPr>
        <w:t>H</w:t>
      </w:r>
      <w:r w:rsidR="0028418E" w:rsidRPr="001C3CBB">
        <w:rPr>
          <w:sz w:val="20"/>
          <w:szCs w:val="20"/>
        </w:rPr>
        <w:t xml:space="preserve">arbour </w:t>
      </w:r>
      <w:proofErr w:type="spellStart"/>
      <w:r w:rsidR="0028418E" w:rsidRPr="001C3CBB">
        <w:rPr>
          <w:sz w:val="20"/>
          <w:szCs w:val="20"/>
        </w:rPr>
        <w:t>facilities</w:t>
      </w:r>
      <w:proofErr w:type="spellEnd"/>
      <w:r w:rsidR="0028418E" w:rsidRPr="001C3CBB">
        <w:rPr>
          <w:sz w:val="20"/>
          <w:szCs w:val="20"/>
        </w:rPr>
        <w:t xml:space="preserve"> information</w:t>
      </w:r>
      <w:r w:rsidRPr="001C3CBB">
        <w:rPr>
          <w:sz w:val="20"/>
          <w:szCs w:val="20"/>
        </w:rPr>
        <w:t xml:space="preserve"> / </w:t>
      </w:r>
      <w:r w:rsidRPr="001C3CBB">
        <w:rPr>
          <w:sz w:val="20"/>
          <w:szCs w:val="20"/>
          <w:lang w:val="it-IT"/>
        </w:rPr>
        <w:t xml:space="preserve">lo scivolo e </w:t>
      </w:r>
      <w:proofErr w:type="gramStart"/>
      <w:r w:rsidRPr="001C3CBB">
        <w:rPr>
          <w:sz w:val="20"/>
          <w:szCs w:val="20"/>
          <w:lang w:val="it-IT"/>
        </w:rPr>
        <w:t>le info</w:t>
      </w:r>
      <w:proofErr w:type="gramEnd"/>
      <w:r w:rsidRPr="001C3CBB">
        <w:rPr>
          <w:sz w:val="20"/>
          <w:szCs w:val="20"/>
          <w:lang w:val="it-IT"/>
        </w:rPr>
        <w:t xml:space="preserve"> del porto sono </w:t>
      </w:r>
      <w:r w:rsidR="0028418E" w:rsidRPr="001C3CBB">
        <w:rPr>
          <w:sz w:val="20"/>
          <w:szCs w:val="20"/>
        </w:rPr>
        <w:t xml:space="preserve">: </w:t>
      </w:r>
    </w:p>
    <w:p w14:paraId="106C72DD" w14:textId="77777777" w:rsidR="0028418E" w:rsidRPr="001C3CBB" w:rsidRDefault="0028418E" w:rsidP="00C4139C">
      <w:pPr>
        <w:pStyle w:val="ACNormal"/>
        <w:ind w:left="426"/>
        <w:rPr>
          <w:sz w:val="20"/>
          <w:szCs w:val="20"/>
          <w:lang w:val="en-GB"/>
        </w:rPr>
      </w:pPr>
      <w:r w:rsidRPr="001C3CBB">
        <w:rPr>
          <w:sz w:val="20"/>
          <w:szCs w:val="20"/>
          <w:highlight w:val="yellow"/>
          <w:lang w:val="en-GB"/>
        </w:rPr>
        <w:t>&lt;insert a location and contact phone number&gt;</w:t>
      </w:r>
    </w:p>
    <w:p w14:paraId="2B7F4009" w14:textId="77777777" w:rsidR="0028418E" w:rsidRPr="003146B7" w:rsidRDefault="0028418E" w:rsidP="0028418E">
      <w:pPr>
        <w:pStyle w:val="ACTitle-2Addendum"/>
        <w:rPr>
          <w:lang w:val="en-US"/>
        </w:rPr>
      </w:pPr>
      <w:bookmarkStart w:id="8" w:name="_Hlk187252598"/>
    </w:p>
    <w:bookmarkEnd w:id="7"/>
    <w:p w14:paraId="4BC85224" w14:textId="00288106" w:rsidR="0028418E" w:rsidRDefault="0028418E" w:rsidP="0028418E">
      <w:pPr>
        <w:pStyle w:val="ACTitle-2Addendum"/>
      </w:pPr>
      <w:r>
        <w:t xml:space="preserve">Social event/ </w:t>
      </w:r>
      <w:r w:rsidRPr="0028418E">
        <w:t>Eventi sociali</w:t>
      </w:r>
      <w:r>
        <w:t xml:space="preserve"> :</w:t>
      </w:r>
    </w:p>
    <w:p w14:paraId="5F0403BF" w14:textId="4B6A359B" w:rsidR="0028418E" w:rsidRPr="001C3CBB" w:rsidRDefault="0028418E" w:rsidP="00DF2A1C">
      <w:pPr>
        <w:pStyle w:val="Paragraphedeliste"/>
        <w:numPr>
          <w:ilvl w:val="0"/>
          <w:numId w:val="13"/>
        </w:numPr>
        <w:ind w:left="426"/>
        <w:rPr>
          <w:sz w:val="20"/>
          <w:szCs w:val="20"/>
          <w:highlight w:val="yellow"/>
        </w:rPr>
      </w:pPr>
      <w:r w:rsidRPr="001C3CBB">
        <w:rPr>
          <w:sz w:val="20"/>
          <w:szCs w:val="20"/>
          <w:highlight w:val="yellow"/>
        </w:rPr>
        <w:t>Iinsert list of social event there are any, otherwise delete the paragraph</w:t>
      </w:r>
      <w:r w:rsidR="0077267F" w:rsidRPr="001C3CBB">
        <w:rPr>
          <w:sz w:val="20"/>
          <w:szCs w:val="20"/>
          <w:highlight w:val="yellow"/>
        </w:rPr>
        <w:t xml:space="preserve"> No</w:t>
      </w:r>
      <w:r w:rsidR="00B153A1" w:rsidRPr="001C3CBB">
        <w:rPr>
          <w:sz w:val="20"/>
          <w:szCs w:val="20"/>
          <w:highlight w:val="yellow"/>
        </w:rPr>
        <w:t>R 8.6</w:t>
      </w:r>
      <w:r w:rsidR="00E91DF4" w:rsidRPr="001C3CBB">
        <w:rPr>
          <w:sz w:val="20"/>
          <w:szCs w:val="20"/>
          <w:highlight w:val="yellow"/>
        </w:rPr>
        <w:t xml:space="preserve"> </w:t>
      </w:r>
      <w:r w:rsidR="00DF2A1C" w:rsidRPr="001C3CBB">
        <w:rPr>
          <w:sz w:val="20"/>
          <w:szCs w:val="20"/>
          <w:highlight w:val="yellow"/>
        </w:rPr>
        <w:t>/ Inserire gli eventi sociali  se ci sono, altrimenti cancella il paragrafo</w:t>
      </w:r>
      <w:r w:rsidR="0077267F" w:rsidRPr="001C3CBB">
        <w:rPr>
          <w:sz w:val="20"/>
          <w:szCs w:val="20"/>
          <w:highlight w:val="yellow"/>
        </w:rPr>
        <w:t xml:space="preserve"> BDR 8.6.</w:t>
      </w:r>
    </w:p>
    <w:p w14:paraId="381099F8" w14:textId="77777777" w:rsidR="0028418E" w:rsidRDefault="0028418E" w:rsidP="0028418E">
      <w:pPr>
        <w:pStyle w:val="ACTitle-2Addendum"/>
      </w:pPr>
    </w:p>
    <w:p w14:paraId="6FEF81ED" w14:textId="0C5E7D5D" w:rsidR="0028418E" w:rsidRDefault="0028418E" w:rsidP="0028418E">
      <w:pPr>
        <w:pStyle w:val="ACTitle-2Addendum"/>
      </w:pPr>
      <w:r>
        <w:t xml:space="preserve">Other fees / </w:t>
      </w:r>
      <w:r w:rsidRPr="0028418E">
        <w:t>Altre spese</w:t>
      </w:r>
    </w:p>
    <w:p w14:paraId="52586233" w14:textId="0D80B30C" w:rsidR="0028418E" w:rsidRPr="001C3CBB" w:rsidRDefault="00115A37" w:rsidP="005E443B">
      <w:pPr>
        <w:pStyle w:val="Paragraphedeliste"/>
        <w:numPr>
          <w:ilvl w:val="0"/>
          <w:numId w:val="13"/>
        </w:numPr>
        <w:ind w:left="426"/>
        <w:rPr>
          <w:sz w:val="20"/>
          <w:szCs w:val="20"/>
          <w:highlight w:val="yellow"/>
          <w:lang w:val="en-GB"/>
        </w:rPr>
      </w:pPr>
      <w:r w:rsidRPr="001C3CBB">
        <w:rPr>
          <w:sz w:val="20"/>
          <w:szCs w:val="20"/>
          <w:highlight w:val="yellow"/>
          <w:lang w:val="en-GB"/>
        </w:rPr>
        <w:t>I</w:t>
      </w:r>
      <w:r w:rsidR="0028418E" w:rsidRPr="001C3CBB">
        <w:rPr>
          <w:sz w:val="20"/>
          <w:szCs w:val="20"/>
          <w:highlight w:val="yellow"/>
          <w:lang w:val="en-GB"/>
        </w:rPr>
        <w:t>nsert list of other fees if there are any, otherwise delete the paragraph</w:t>
      </w:r>
      <w:r w:rsidR="00612125" w:rsidRPr="001C3CBB">
        <w:rPr>
          <w:sz w:val="20"/>
          <w:szCs w:val="20"/>
          <w:highlight w:val="yellow"/>
          <w:lang w:val="en-GB"/>
        </w:rPr>
        <w:t xml:space="preserve"> </w:t>
      </w:r>
      <w:proofErr w:type="spellStart"/>
      <w:r w:rsidRPr="001C3CBB">
        <w:rPr>
          <w:sz w:val="20"/>
          <w:szCs w:val="20"/>
          <w:highlight w:val="yellow"/>
          <w:lang w:val="en-GB"/>
        </w:rPr>
        <w:t>NoR</w:t>
      </w:r>
      <w:proofErr w:type="spellEnd"/>
      <w:r w:rsidRPr="001C3CBB">
        <w:rPr>
          <w:sz w:val="20"/>
          <w:szCs w:val="20"/>
          <w:highlight w:val="yellow"/>
          <w:lang w:val="en-GB"/>
        </w:rPr>
        <w:t xml:space="preserve"> </w:t>
      </w:r>
      <w:r w:rsidR="00C66B58" w:rsidRPr="001C3CBB">
        <w:rPr>
          <w:sz w:val="20"/>
          <w:szCs w:val="20"/>
          <w:highlight w:val="yellow"/>
          <w:lang w:val="en-GB"/>
        </w:rPr>
        <w:t xml:space="preserve">5.4 </w:t>
      </w:r>
      <w:r w:rsidR="005E443B" w:rsidRPr="001C3CBB">
        <w:rPr>
          <w:sz w:val="20"/>
          <w:szCs w:val="20"/>
          <w:highlight w:val="yellow"/>
          <w:lang w:val="en-GB"/>
        </w:rPr>
        <w:t xml:space="preserve">/ </w:t>
      </w:r>
      <w:proofErr w:type="spellStart"/>
      <w:r w:rsidR="005E443B" w:rsidRPr="001C3CBB">
        <w:rPr>
          <w:sz w:val="20"/>
          <w:szCs w:val="20"/>
          <w:highlight w:val="yellow"/>
          <w:lang w:val="en-GB"/>
        </w:rPr>
        <w:t>Inserire</w:t>
      </w:r>
      <w:proofErr w:type="spellEnd"/>
      <w:r w:rsidR="005E443B" w:rsidRPr="001C3CBB">
        <w:rPr>
          <w:sz w:val="20"/>
          <w:szCs w:val="20"/>
          <w:highlight w:val="yellow"/>
          <w:lang w:val="en-GB"/>
        </w:rPr>
        <w:t xml:space="preserve"> </w:t>
      </w:r>
      <w:proofErr w:type="spellStart"/>
      <w:r w:rsidR="005E443B" w:rsidRPr="001C3CBB">
        <w:rPr>
          <w:sz w:val="20"/>
          <w:szCs w:val="20"/>
          <w:highlight w:val="yellow"/>
          <w:lang w:val="en-GB"/>
        </w:rPr>
        <w:t>gli</w:t>
      </w:r>
      <w:proofErr w:type="spellEnd"/>
      <w:r w:rsidR="005E443B" w:rsidRPr="001C3CBB">
        <w:rPr>
          <w:sz w:val="20"/>
          <w:szCs w:val="20"/>
          <w:highlight w:val="yellow"/>
          <w:lang w:val="en-GB"/>
        </w:rPr>
        <w:t xml:space="preserve"> </w:t>
      </w:r>
      <w:proofErr w:type="spellStart"/>
      <w:r w:rsidR="005E443B" w:rsidRPr="001C3CBB">
        <w:rPr>
          <w:sz w:val="20"/>
          <w:szCs w:val="20"/>
          <w:highlight w:val="yellow"/>
          <w:lang w:val="en-GB"/>
        </w:rPr>
        <w:t>eventi</w:t>
      </w:r>
      <w:proofErr w:type="spellEnd"/>
      <w:r w:rsidR="005E443B" w:rsidRPr="001C3CBB">
        <w:rPr>
          <w:sz w:val="20"/>
          <w:szCs w:val="20"/>
          <w:highlight w:val="yellow"/>
          <w:lang w:val="en-GB"/>
        </w:rPr>
        <w:t xml:space="preserve"> </w:t>
      </w:r>
      <w:proofErr w:type="spellStart"/>
      <w:proofErr w:type="gramStart"/>
      <w:r w:rsidR="005E443B" w:rsidRPr="001C3CBB">
        <w:rPr>
          <w:sz w:val="20"/>
          <w:szCs w:val="20"/>
          <w:highlight w:val="yellow"/>
          <w:lang w:val="en-GB"/>
        </w:rPr>
        <w:t>sociali</w:t>
      </w:r>
      <w:proofErr w:type="spellEnd"/>
      <w:r w:rsidR="005E443B" w:rsidRPr="001C3CBB">
        <w:rPr>
          <w:sz w:val="20"/>
          <w:szCs w:val="20"/>
          <w:highlight w:val="yellow"/>
          <w:lang w:val="en-GB"/>
        </w:rPr>
        <w:t xml:space="preserve">  se</w:t>
      </w:r>
      <w:proofErr w:type="gramEnd"/>
      <w:r w:rsidR="005E443B" w:rsidRPr="001C3CBB">
        <w:rPr>
          <w:sz w:val="20"/>
          <w:szCs w:val="20"/>
          <w:highlight w:val="yellow"/>
          <w:lang w:val="en-GB"/>
        </w:rPr>
        <w:t xml:space="preserve"> ci </w:t>
      </w:r>
      <w:proofErr w:type="spellStart"/>
      <w:r w:rsidR="005E443B" w:rsidRPr="001C3CBB">
        <w:rPr>
          <w:sz w:val="20"/>
          <w:szCs w:val="20"/>
          <w:highlight w:val="yellow"/>
          <w:lang w:val="en-GB"/>
        </w:rPr>
        <w:t>sono</w:t>
      </w:r>
      <w:proofErr w:type="spellEnd"/>
      <w:r w:rsidR="005E443B" w:rsidRPr="001C3CBB">
        <w:rPr>
          <w:sz w:val="20"/>
          <w:szCs w:val="20"/>
          <w:highlight w:val="yellow"/>
          <w:lang w:val="en-GB"/>
        </w:rPr>
        <w:t xml:space="preserve">, </w:t>
      </w:r>
      <w:proofErr w:type="spellStart"/>
      <w:r w:rsidR="005E443B" w:rsidRPr="001C3CBB">
        <w:rPr>
          <w:sz w:val="20"/>
          <w:szCs w:val="20"/>
          <w:highlight w:val="yellow"/>
          <w:lang w:val="en-GB"/>
        </w:rPr>
        <w:t>altrimenti</w:t>
      </w:r>
      <w:proofErr w:type="spellEnd"/>
      <w:r w:rsidR="005E443B" w:rsidRPr="001C3CBB">
        <w:rPr>
          <w:sz w:val="20"/>
          <w:szCs w:val="20"/>
          <w:highlight w:val="yellow"/>
          <w:lang w:val="en-GB"/>
        </w:rPr>
        <w:t xml:space="preserve"> </w:t>
      </w:r>
      <w:proofErr w:type="spellStart"/>
      <w:r w:rsidR="005E443B" w:rsidRPr="001C3CBB">
        <w:rPr>
          <w:sz w:val="20"/>
          <w:szCs w:val="20"/>
          <w:highlight w:val="yellow"/>
          <w:lang w:val="en-GB"/>
        </w:rPr>
        <w:t>cancella</w:t>
      </w:r>
      <w:proofErr w:type="spellEnd"/>
      <w:r w:rsidR="005E443B" w:rsidRPr="001C3CBB">
        <w:rPr>
          <w:sz w:val="20"/>
          <w:szCs w:val="20"/>
          <w:highlight w:val="yellow"/>
          <w:lang w:val="en-GB"/>
        </w:rPr>
        <w:t xml:space="preserve"> il </w:t>
      </w:r>
      <w:proofErr w:type="spellStart"/>
      <w:r w:rsidR="005E443B" w:rsidRPr="001C3CBB">
        <w:rPr>
          <w:sz w:val="20"/>
          <w:szCs w:val="20"/>
          <w:highlight w:val="yellow"/>
          <w:lang w:val="en-GB"/>
        </w:rPr>
        <w:t>paragrafo</w:t>
      </w:r>
      <w:proofErr w:type="spellEnd"/>
      <w:r w:rsidR="00C66B58" w:rsidRPr="001C3CBB">
        <w:rPr>
          <w:sz w:val="20"/>
          <w:szCs w:val="20"/>
          <w:highlight w:val="yellow"/>
          <w:lang w:val="en-GB"/>
        </w:rPr>
        <w:t xml:space="preserve"> BDR 5.4</w:t>
      </w:r>
    </w:p>
    <w:p w14:paraId="23BC172B" w14:textId="77777777" w:rsidR="0028418E" w:rsidRPr="005E443B" w:rsidRDefault="0028418E" w:rsidP="0028418E">
      <w:pPr>
        <w:pStyle w:val="ACTitle-2Addendum"/>
      </w:pPr>
      <w:bookmarkStart w:id="9" w:name="_Hlk187252639"/>
    </w:p>
    <w:bookmarkEnd w:id="8"/>
    <w:p w14:paraId="01D1A1E5" w14:textId="0A2862DF" w:rsidR="0028418E" w:rsidRPr="00316A27" w:rsidRDefault="0028418E" w:rsidP="0028418E">
      <w:pPr>
        <w:pStyle w:val="ACTitle-2Addendum"/>
        <w:rPr>
          <w:lang w:val="en-GB"/>
        </w:rPr>
      </w:pPr>
      <w:r w:rsidRPr="00316A27">
        <w:rPr>
          <w:lang w:val="en-GB"/>
        </w:rPr>
        <w:t xml:space="preserve">Rules that apply to prevent the invasion of quagga </w:t>
      </w:r>
      <w:proofErr w:type="gramStart"/>
      <w:r w:rsidRPr="00316A27">
        <w:rPr>
          <w:lang w:val="en-GB"/>
        </w:rPr>
        <w:t>mussels</w:t>
      </w:r>
      <w:r w:rsidR="00316A27" w:rsidRPr="00316A27">
        <w:rPr>
          <w:lang w:val="en-GB"/>
        </w:rPr>
        <w:t xml:space="preserve">  -</w:t>
      </w:r>
      <w:proofErr w:type="gramEnd"/>
      <w:r w:rsidR="00316A27" w:rsidRPr="00316A27">
        <w:rPr>
          <w:lang w:val="en-GB"/>
        </w:rPr>
        <w:t xml:space="preserve">  </w:t>
      </w:r>
      <w:proofErr w:type="spellStart"/>
      <w:r w:rsidR="00316A27" w:rsidRPr="00316A27">
        <w:rPr>
          <w:lang w:val="en-GB"/>
        </w:rPr>
        <w:t>Norme</w:t>
      </w:r>
      <w:proofErr w:type="spellEnd"/>
      <w:r w:rsidR="00316A27" w:rsidRPr="00316A27">
        <w:rPr>
          <w:lang w:val="en-GB"/>
        </w:rPr>
        <w:t xml:space="preserve"> </w:t>
      </w:r>
      <w:proofErr w:type="spellStart"/>
      <w:r w:rsidR="00316A27" w:rsidRPr="00316A27">
        <w:rPr>
          <w:lang w:val="en-GB"/>
        </w:rPr>
        <w:t>applicabili</w:t>
      </w:r>
      <w:proofErr w:type="spellEnd"/>
      <w:r w:rsidR="00316A27" w:rsidRPr="00316A27">
        <w:rPr>
          <w:lang w:val="en-GB"/>
        </w:rPr>
        <w:t xml:space="preserve"> per </w:t>
      </w:r>
      <w:proofErr w:type="spellStart"/>
      <w:r w:rsidR="00316A27" w:rsidRPr="00316A27">
        <w:rPr>
          <w:lang w:val="en-GB"/>
        </w:rPr>
        <w:t>prevenire</w:t>
      </w:r>
      <w:proofErr w:type="spellEnd"/>
      <w:r w:rsidR="00316A27" w:rsidRPr="00316A27">
        <w:rPr>
          <w:lang w:val="en-GB"/>
        </w:rPr>
        <w:t xml:space="preserve"> la </w:t>
      </w:r>
      <w:proofErr w:type="spellStart"/>
      <w:r w:rsidR="00316A27" w:rsidRPr="00316A27">
        <w:rPr>
          <w:lang w:val="en-GB"/>
        </w:rPr>
        <w:t>diffusione</w:t>
      </w:r>
      <w:proofErr w:type="spellEnd"/>
      <w:r w:rsidR="00316A27" w:rsidRPr="00316A27">
        <w:rPr>
          <w:lang w:val="en-GB"/>
        </w:rPr>
        <w:t xml:space="preserve"> </w:t>
      </w:r>
      <w:proofErr w:type="spellStart"/>
      <w:r w:rsidR="00316A27" w:rsidRPr="00316A27">
        <w:rPr>
          <w:lang w:val="en-GB"/>
        </w:rPr>
        <w:t>della</w:t>
      </w:r>
      <w:proofErr w:type="spellEnd"/>
      <w:r w:rsidR="00316A27" w:rsidRPr="00316A27">
        <w:rPr>
          <w:lang w:val="en-GB"/>
        </w:rPr>
        <w:t xml:space="preserve"> </w:t>
      </w:r>
      <w:proofErr w:type="spellStart"/>
      <w:r w:rsidR="00316A27" w:rsidRPr="00316A27">
        <w:rPr>
          <w:lang w:val="en-GB"/>
        </w:rPr>
        <w:t>cozza</w:t>
      </w:r>
      <w:proofErr w:type="spellEnd"/>
      <w:r w:rsidR="00316A27" w:rsidRPr="00316A27">
        <w:rPr>
          <w:lang w:val="en-GB"/>
        </w:rPr>
        <w:t xml:space="preserve"> quagga</w:t>
      </w:r>
      <w:r w:rsidRPr="00316A27">
        <w:rPr>
          <w:lang w:val="en-GB"/>
        </w:rPr>
        <w:t> :</w:t>
      </w:r>
    </w:p>
    <w:p w14:paraId="2CB45811" w14:textId="2E18A040" w:rsidR="00612125" w:rsidRPr="001C3CBB" w:rsidRDefault="0028418E" w:rsidP="00932A8F">
      <w:pPr>
        <w:pStyle w:val="Paragraphedeliste"/>
        <w:numPr>
          <w:ilvl w:val="0"/>
          <w:numId w:val="13"/>
        </w:numPr>
        <w:ind w:left="426"/>
        <w:rPr>
          <w:sz w:val="20"/>
          <w:szCs w:val="20"/>
          <w:highlight w:val="yellow"/>
          <w:lang w:val="en-GB"/>
        </w:rPr>
      </w:pPr>
      <w:r w:rsidRPr="001C3CBB">
        <w:rPr>
          <w:sz w:val="20"/>
          <w:szCs w:val="20"/>
          <w:highlight w:val="yellow"/>
          <w:lang w:val="en-GB"/>
        </w:rPr>
        <w:t>Insert the text of the local rules</w:t>
      </w:r>
      <w:r w:rsidR="00612125" w:rsidRPr="001C3CBB">
        <w:rPr>
          <w:sz w:val="20"/>
          <w:szCs w:val="20"/>
          <w:highlight w:val="yellow"/>
          <w:lang w:val="en-GB"/>
        </w:rPr>
        <w:t xml:space="preserve"> / </w:t>
      </w:r>
      <w:proofErr w:type="spellStart"/>
      <w:r w:rsidR="008B7188" w:rsidRPr="001C3CBB">
        <w:rPr>
          <w:sz w:val="20"/>
          <w:szCs w:val="20"/>
          <w:highlight w:val="yellow"/>
          <w:lang w:val="en-GB"/>
        </w:rPr>
        <w:t>Inserire</w:t>
      </w:r>
      <w:proofErr w:type="spellEnd"/>
      <w:r w:rsidR="008B7188" w:rsidRPr="001C3CBB">
        <w:rPr>
          <w:sz w:val="20"/>
          <w:szCs w:val="20"/>
          <w:highlight w:val="yellow"/>
          <w:lang w:val="en-GB"/>
        </w:rPr>
        <w:t xml:space="preserve"> qui </w:t>
      </w:r>
      <w:r w:rsidR="006524DF" w:rsidRPr="001C3CBB">
        <w:rPr>
          <w:sz w:val="20"/>
          <w:szCs w:val="20"/>
          <w:highlight w:val="yellow"/>
          <w:lang w:val="en-GB"/>
        </w:rPr>
        <w:t xml:space="preserve">il testo </w:t>
      </w:r>
      <w:proofErr w:type="spellStart"/>
      <w:r w:rsidR="006524DF" w:rsidRPr="001C3CBB">
        <w:rPr>
          <w:sz w:val="20"/>
          <w:szCs w:val="20"/>
          <w:highlight w:val="yellow"/>
          <w:lang w:val="en-GB"/>
        </w:rPr>
        <w:t>della</w:t>
      </w:r>
      <w:proofErr w:type="spellEnd"/>
      <w:r w:rsidR="006524DF" w:rsidRPr="001C3CBB">
        <w:rPr>
          <w:sz w:val="20"/>
          <w:szCs w:val="20"/>
          <w:highlight w:val="yellow"/>
          <w:lang w:val="en-GB"/>
        </w:rPr>
        <w:t xml:space="preserve"> </w:t>
      </w:r>
      <w:proofErr w:type="spellStart"/>
      <w:r w:rsidR="00890600" w:rsidRPr="001C3CBB">
        <w:rPr>
          <w:sz w:val="20"/>
          <w:szCs w:val="20"/>
          <w:highlight w:val="yellow"/>
          <w:lang w:val="en-GB"/>
        </w:rPr>
        <w:t>leggr</w:t>
      </w:r>
      <w:proofErr w:type="spellEnd"/>
      <w:r w:rsidR="00890600" w:rsidRPr="001C3CBB">
        <w:rPr>
          <w:sz w:val="20"/>
          <w:szCs w:val="20"/>
          <w:highlight w:val="yellow"/>
          <w:lang w:val="en-GB"/>
        </w:rPr>
        <w:t xml:space="preserve"> </w:t>
      </w:r>
    </w:p>
    <w:p w14:paraId="44982232" w14:textId="77777777" w:rsidR="0028418E" w:rsidRDefault="0028418E" w:rsidP="0028418E">
      <w:pPr>
        <w:pStyle w:val="ACTitle-2Addendum"/>
      </w:pPr>
    </w:p>
    <w:p w14:paraId="1B64A68B" w14:textId="3E90A37E" w:rsidR="0028418E" w:rsidRPr="000C69DB" w:rsidRDefault="0028418E" w:rsidP="0028418E">
      <w:pPr>
        <w:pStyle w:val="ACTitle-2Addendum"/>
      </w:pPr>
      <w:r>
        <w:t>Other laws or local rules</w:t>
      </w:r>
      <w:r w:rsidR="00316A27">
        <w:t xml:space="preserve"> / </w:t>
      </w:r>
      <w:r w:rsidR="00316A27" w:rsidRPr="00316A27">
        <w:t>Altre leggi o regole locali</w:t>
      </w:r>
      <w:r w:rsidRPr="000C69DB">
        <w:t> :</w:t>
      </w:r>
    </w:p>
    <w:p w14:paraId="10634123" w14:textId="3859EF87" w:rsidR="00012A07" w:rsidRPr="001C3CBB" w:rsidRDefault="0028418E" w:rsidP="00012A07">
      <w:pPr>
        <w:pStyle w:val="Paragraphedeliste"/>
        <w:numPr>
          <w:ilvl w:val="0"/>
          <w:numId w:val="13"/>
        </w:numPr>
        <w:ind w:left="426"/>
        <w:rPr>
          <w:sz w:val="20"/>
          <w:szCs w:val="20"/>
          <w:highlight w:val="yellow"/>
          <w:lang w:val="en-GB"/>
        </w:rPr>
      </w:pPr>
      <w:r w:rsidRPr="001C3CBB">
        <w:rPr>
          <w:sz w:val="20"/>
          <w:szCs w:val="20"/>
          <w:highlight w:val="yellow"/>
          <w:lang w:val="en-GB"/>
        </w:rPr>
        <w:t>Insert the text of the local rules</w:t>
      </w:r>
      <w:r w:rsidR="00012A07" w:rsidRPr="001C3CBB">
        <w:rPr>
          <w:sz w:val="20"/>
          <w:szCs w:val="20"/>
          <w:highlight w:val="yellow"/>
          <w:lang w:val="en-GB"/>
        </w:rPr>
        <w:t xml:space="preserve"> </w:t>
      </w:r>
      <w:r w:rsidR="00C44A9F" w:rsidRPr="001C3CBB">
        <w:rPr>
          <w:sz w:val="20"/>
          <w:szCs w:val="20"/>
          <w:highlight w:val="yellow"/>
          <w:lang w:val="en-GB"/>
        </w:rPr>
        <w:t xml:space="preserve">if any </w:t>
      </w:r>
      <w:r w:rsidR="00012A07" w:rsidRPr="001C3CBB">
        <w:rPr>
          <w:sz w:val="20"/>
          <w:szCs w:val="20"/>
          <w:highlight w:val="yellow"/>
          <w:lang w:val="en-GB"/>
        </w:rPr>
        <w:t xml:space="preserve">/ </w:t>
      </w:r>
      <w:proofErr w:type="spellStart"/>
      <w:r w:rsidR="00012A07" w:rsidRPr="001C3CBB">
        <w:rPr>
          <w:sz w:val="20"/>
          <w:szCs w:val="20"/>
          <w:highlight w:val="yellow"/>
          <w:lang w:val="en-GB"/>
        </w:rPr>
        <w:t>Inserire</w:t>
      </w:r>
      <w:proofErr w:type="spellEnd"/>
      <w:r w:rsidR="00012A07" w:rsidRPr="001C3CBB">
        <w:rPr>
          <w:sz w:val="20"/>
          <w:szCs w:val="20"/>
          <w:highlight w:val="yellow"/>
          <w:lang w:val="en-GB"/>
        </w:rPr>
        <w:t xml:space="preserve"> qui </w:t>
      </w:r>
      <w:proofErr w:type="spellStart"/>
      <w:r w:rsidR="00012A07" w:rsidRPr="001C3CBB">
        <w:rPr>
          <w:sz w:val="20"/>
          <w:szCs w:val="20"/>
          <w:highlight w:val="yellow"/>
          <w:lang w:val="en-GB"/>
        </w:rPr>
        <w:t>altre</w:t>
      </w:r>
      <w:proofErr w:type="spellEnd"/>
      <w:r w:rsidR="00012A07" w:rsidRPr="001C3CBB">
        <w:rPr>
          <w:sz w:val="20"/>
          <w:szCs w:val="20"/>
          <w:highlight w:val="yellow"/>
          <w:lang w:val="en-GB"/>
        </w:rPr>
        <w:t xml:space="preserve"> </w:t>
      </w:r>
      <w:proofErr w:type="spellStart"/>
      <w:r w:rsidR="00012A07" w:rsidRPr="001C3CBB">
        <w:rPr>
          <w:sz w:val="20"/>
          <w:szCs w:val="20"/>
          <w:highlight w:val="yellow"/>
          <w:lang w:val="en-GB"/>
        </w:rPr>
        <w:t>leggi</w:t>
      </w:r>
      <w:proofErr w:type="spellEnd"/>
      <w:r w:rsidR="00012A07" w:rsidRPr="001C3CBB">
        <w:rPr>
          <w:sz w:val="20"/>
          <w:szCs w:val="20"/>
          <w:highlight w:val="yellow"/>
          <w:lang w:val="en-GB"/>
        </w:rPr>
        <w:t xml:space="preserve"> </w:t>
      </w:r>
      <w:proofErr w:type="spellStart"/>
      <w:r w:rsidR="00012A07" w:rsidRPr="001C3CBB">
        <w:rPr>
          <w:sz w:val="20"/>
          <w:szCs w:val="20"/>
          <w:highlight w:val="yellow"/>
          <w:lang w:val="en-GB"/>
        </w:rPr>
        <w:t>locali</w:t>
      </w:r>
      <w:proofErr w:type="spellEnd"/>
      <w:r w:rsidR="00012A07" w:rsidRPr="001C3CBB">
        <w:rPr>
          <w:sz w:val="20"/>
          <w:szCs w:val="20"/>
          <w:highlight w:val="yellow"/>
          <w:lang w:val="en-GB"/>
        </w:rPr>
        <w:t xml:space="preserve"> o </w:t>
      </w:r>
      <w:proofErr w:type="spellStart"/>
      <w:r w:rsidR="00012A07" w:rsidRPr="001C3CBB">
        <w:rPr>
          <w:sz w:val="20"/>
          <w:szCs w:val="20"/>
          <w:highlight w:val="yellow"/>
          <w:lang w:val="en-GB"/>
        </w:rPr>
        <w:t>cancellare</w:t>
      </w:r>
      <w:proofErr w:type="spellEnd"/>
      <w:r w:rsidR="00012A07" w:rsidRPr="001C3CBB">
        <w:rPr>
          <w:sz w:val="20"/>
          <w:szCs w:val="20"/>
          <w:highlight w:val="yellow"/>
          <w:lang w:val="en-GB"/>
        </w:rPr>
        <w:t xml:space="preserve"> il </w:t>
      </w:r>
      <w:proofErr w:type="spellStart"/>
      <w:r w:rsidR="00012A07" w:rsidRPr="001C3CBB">
        <w:rPr>
          <w:sz w:val="20"/>
          <w:szCs w:val="20"/>
          <w:highlight w:val="yellow"/>
          <w:lang w:val="en-GB"/>
        </w:rPr>
        <w:t>paragrafo</w:t>
      </w:r>
      <w:proofErr w:type="spellEnd"/>
    </w:p>
    <w:p w14:paraId="1AF8C364" w14:textId="77777777" w:rsidR="0028418E" w:rsidRDefault="0028418E" w:rsidP="0028418E">
      <w:pPr>
        <w:pStyle w:val="ACTitle-2Addendum"/>
      </w:pPr>
    </w:p>
    <w:bookmarkEnd w:id="9"/>
    <w:p w14:paraId="6E921D03" w14:textId="77777777" w:rsidR="00982311" w:rsidRDefault="00982311" w:rsidP="00362286">
      <w:pPr>
        <w:pStyle w:val="ACTitle-2Addendum"/>
        <w:outlineLvl w:val="0"/>
      </w:pPr>
      <w:r>
        <w:br w:type="page"/>
      </w:r>
    </w:p>
    <w:p w14:paraId="51569C51" w14:textId="592EAC3A" w:rsidR="00C27918" w:rsidRDefault="00C27918" w:rsidP="00362286">
      <w:pPr>
        <w:pStyle w:val="ACTitle-2Addendum"/>
        <w:outlineLvl w:val="0"/>
      </w:pPr>
      <w:r>
        <w:lastRenderedPageBreak/>
        <w:t xml:space="preserve">Accomodation / </w:t>
      </w:r>
      <w:r w:rsidR="00BD5D1B" w:rsidRPr="00BD5D1B">
        <w:t>Alloggio</w:t>
      </w:r>
      <w:r>
        <w:rPr>
          <w:sz w:val="24"/>
          <w:szCs w:val="24"/>
        </w:rPr>
        <w:t xml:space="preserve">: </w:t>
      </w:r>
    </w:p>
    <w:p w14:paraId="02B7B961" w14:textId="77777777" w:rsidR="00C27918" w:rsidRDefault="00C27918" w:rsidP="00C27918">
      <w:pPr>
        <w:pStyle w:val="ACTitle-3Addendum"/>
      </w:pPr>
    </w:p>
    <w:p w14:paraId="5D4F6B92" w14:textId="77777777" w:rsidR="00C27918" w:rsidRDefault="00C27918" w:rsidP="00362286">
      <w:pPr>
        <w:pStyle w:val="ACTitle-3Addendum"/>
        <w:outlineLvl w:val="0"/>
      </w:pPr>
      <w:r>
        <w:t>Hotels :</w:t>
      </w:r>
    </w:p>
    <w:p w14:paraId="4ADE95C2" w14:textId="77777777" w:rsidR="00C27918" w:rsidRPr="00D84F26" w:rsidRDefault="00C27918" w:rsidP="00F666A6">
      <w:pPr>
        <w:pStyle w:val="ACbullet-list"/>
        <w:numPr>
          <w:ilvl w:val="0"/>
          <w:numId w:val="13"/>
        </w:numPr>
      </w:pPr>
    </w:p>
    <w:p w14:paraId="58241C86" w14:textId="46FC1747" w:rsidR="00C27918" w:rsidRDefault="006271A5" w:rsidP="00362286">
      <w:pPr>
        <w:pStyle w:val="ACTitle-3Addendum"/>
        <w:outlineLvl w:val="0"/>
      </w:pPr>
      <w:r w:rsidRPr="006271A5">
        <w:t>Ufficio Turistico</w:t>
      </w:r>
      <w:r w:rsidR="00DF085F">
        <w:t> </w:t>
      </w:r>
      <w:r w:rsidR="00C27918">
        <w:t>:</w:t>
      </w:r>
    </w:p>
    <w:p w14:paraId="7C6733D7" w14:textId="77777777" w:rsidR="00C27918" w:rsidRPr="00D84F26" w:rsidRDefault="00C27918" w:rsidP="00F666A6">
      <w:pPr>
        <w:pStyle w:val="ACbullet-list"/>
        <w:numPr>
          <w:ilvl w:val="0"/>
          <w:numId w:val="13"/>
        </w:numPr>
      </w:pPr>
    </w:p>
    <w:p w14:paraId="1E3CC647" w14:textId="77777777" w:rsidR="00C27918" w:rsidRDefault="00C27918" w:rsidP="00362286">
      <w:pPr>
        <w:pStyle w:val="ACTitle-3Addendum"/>
        <w:outlineLvl w:val="0"/>
      </w:pPr>
      <w:r>
        <w:t>Camping :</w:t>
      </w:r>
    </w:p>
    <w:p w14:paraId="1C8F5F59" w14:textId="77777777" w:rsidR="00C27918" w:rsidRPr="00D84F26" w:rsidRDefault="00C27918" w:rsidP="00F666A6">
      <w:pPr>
        <w:pStyle w:val="ACbullet-list"/>
        <w:numPr>
          <w:ilvl w:val="0"/>
          <w:numId w:val="13"/>
        </w:numPr>
      </w:pPr>
    </w:p>
    <w:p w14:paraId="09C6B554" w14:textId="77777777" w:rsidR="00C27918" w:rsidRDefault="00C27918" w:rsidP="00C27918">
      <w:pPr>
        <w:rPr>
          <w:b/>
          <w:sz w:val="32"/>
          <w:szCs w:val="32"/>
        </w:rPr>
      </w:pPr>
      <w:r>
        <w:br w:type="page"/>
      </w:r>
    </w:p>
    <w:p w14:paraId="272711BD" w14:textId="0AD1CBBB" w:rsidR="00C27918" w:rsidRDefault="00C27918" w:rsidP="00362286">
      <w:pPr>
        <w:pStyle w:val="ACTitle-1Addendum"/>
        <w:outlineLvl w:val="0"/>
      </w:pPr>
      <w:r>
        <w:lastRenderedPageBreak/>
        <w:t xml:space="preserve">Attachement B / </w:t>
      </w:r>
      <w:r w:rsidR="00DF085F" w:rsidRPr="00F72D59">
        <w:t>A</w:t>
      </w:r>
      <w:r w:rsidR="005F5283">
        <w:t>llegato</w:t>
      </w:r>
      <w:r w:rsidR="00DF085F" w:rsidRPr="001661FC">
        <w:rPr>
          <w:i/>
          <w:sz w:val="40"/>
          <w:szCs w:val="40"/>
          <w:lang w:val="en-GB"/>
        </w:rPr>
        <w:t xml:space="preserve"> </w:t>
      </w:r>
      <w:r>
        <w:t xml:space="preserve">B : </w:t>
      </w:r>
    </w:p>
    <w:p w14:paraId="54DCEE76" w14:textId="592F34DC" w:rsidR="00C27918" w:rsidRDefault="00C27918" w:rsidP="00362286">
      <w:pPr>
        <w:pStyle w:val="ACTitle-2Addendum"/>
        <w:outlineLvl w:val="0"/>
      </w:pPr>
      <w:r>
        <w:t xml:space="preserve">Race Area / </w:t>
      </w:r>
      <w:r w:rsidR="008C1FA1">
        <w:t>Area della</w:t>
      </w:r>
      <w:r w:rsidR="00DF085F" w:rsidRPr="00DF085F">
        <w:t xml:space="preserve"> regata</w:t>
      </w:r>
      <w:r>
        <w:t>:</w:t>
      </w:r>
    </w:p>
    <w:p w14:paraId="3AB514D0" w14:textId="77777777" w:rsidR="00C27918" w:rsidRPr="00434F35" w:rsidRDefault="00C27918" w:rsidP="00C27918">
      <w:pPr>
        <w:pStyle w:val="ACNormal"/>
        <w:rPr>
          <w:lang w:val="it-IT"/>
        </w:rPr>
      </w:pPr>
    </w:p>
    <w:p w14:paraId="4FEC3146" w14:textId="77777777" w:rsidR="00C27918" w:rsidRPr="002F7FFA" w:rsidRDefault="00C27918" w:rsidP="00C27918">
      <w:pPr>
        <w:pStyle w:val="ACNormal"/>
        <w:rPr>
          <w:lang w:val="en-GB"/>
        </w:rPr>
      </w:pPr>
      <w:r w:rsidRPr="002F7FFA">
        <w:rPr>
          <w:lang w:val="en-GB"/>
        </w:rPr>
        <w:t>&lt;Insert map of race area (e.g. Google Maps)&gt;</w:t>
      </w:r>
    </w:p>
    <w:p w14:paraId="3228E3CC" w14:textId="77777777" w:rsidR="00675EE9" w:rsidRPr="00245B04" w:rsidRDefault="00675EE9" w:rsidP="00C27918">
      <w:pPr>
        <w:tabs>
          <w:tab w:val="left" w:pos="1134"/>
        </w:tabs>
        <w:spacing w:after="120"/>
        <w:rPr>
          <w:b/>
          <w:i/>
          <w:lang w:val="en-GB"/>
        </w:rPr>
      </w:pPr>
    </w:p>
    <w:sectPr w:rsidR="00675EE9" w:rsidRPr="00245B04" w:rsidSect="00963B77">
      <w:headerReference w:type="even" r:id="rId13"/>
      <w:headerReference w:type="default" r:id="rId14"/>
      <w:footerReference w:type="even" r:id="rId15"/>
      <w:footerReference w:type="default" r:id="rId16"/>
      <w:headerReference w:type="first" r:id="rId17"/>
      <w:footerReference w:type="first" r:id="rId18"/>
      <w:pgSz w:w="11900" w:h="16820"/>
      <w:pgMar w:top="1418" w:right="567" w:bottom="1134" w:left="567" w:header="425" w:footer="50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EE729" w14:textId="77777777" w:rsidR="00E018D7" w:rsidRDefault="00E018D7" w:rsidP="00C60739">
      <w:pPr>
        <w:spacing w:after="0"/>
      </w:pPr>
      <w:r>
        <w:separator/>
      </w:r>
    </w:p>
  </w:endnote>
  <w:endnote w:type="continuationSeparator" w:id="0">
    <w:p w14:paraId="526C7029" w14:textId="77777777" w:rsidR="00E018D7" w:rsidRDefault="00E018D7" w:rsidP="00C60739">
      <w:pPr>
        <w:spacing w:after="0"/>
      </w:pPr>
      <w:r>
        <w:continuationSeparator/>
      </w:r>
    </w:p>
  </w:endnote>
  <w:endnote w:type="continuationNotice" w:id="1">
    <w:p w14:paraId="1846B798" w14:textId="77777777" w:rsidR="00E018D7" w:rsidRDefault="00E018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jaVu Sans">
    <w:altName w:val="Verdana"/>
    <w:charset w:val="00"/>
    <w:family w:val="auto"/>
    <w:pitch w:val="variable"/>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D7F05" w14:textId="77777777" w:rsidR="008901EA" w:rsidRDefault="008901E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4"/>
      <w:gridCol w:w="2154"/>
      <w:gridCol w:w="2155"/>
      <w:gridCol w:w="2155"/>
      <w:gridCol w:w="2155"/>
    </w:tblGrid>
    <w:tr w:rsidR="000C23FD" w:rsidRPr="001E4C4D" w14:paraId="08C0F5BA" w14:textId="77777777" w:rsidTr="00F75A1E">
      <w:trPr>
        <w:jc w:val="center"/>
      </w:trPr>
      <w:tc>
        <w:tcPr>
          <w:tcW w:w="2268" w:type="dxa"/>
        </w:tcPr>
        <w:p w14:paraId="751C9DAA" w14:textId="77777777" w:rsidR="000C23FD" w:rsidRPr="0034266E" w:rsidRDefault="000C23FD" w:rsidP="000C23FD">
          <w:pPr>
            <w:pStyle w:val="ACNormal"/>
            <w:tabs>
              <w:tab w:val="clear" w:pos="1134"/>
            </w:tabs>
            <w:spacing w:after="0"/>
            <w:ind w:left="-326"/>
            <w:jc w:val="center"/>
            <w:rPr>
              <w:color w:val="D9D9D9" w:themeColor="background1" w:themeShade="D9"/>
            </w:rPr>
          </w:pPr>
          <w:r w:rsidRPr="0034266E">
            <w:rPr>
              <w:color w:val="D9D9D9" w:themeColor="background1" w:themeShade="D9"/>
            </w:rPr>
            <w:t>LOGO Sponsor 1</w:t>
          </w:r>
        </w:p>
      </w:tc>
      <w:tc>
        <w:tcPr>
          <w:tcW w:w="2268" w:type="dxa"/>
        </w:tcPr>
        <w:p w14:paraId="65D9728D" w14:textId="77777777" w:rsidR="000C23FD" w:rsidRPr="0034266E" w:rsidRDefault="000C23FD" w:rsidP="000C23FD">
          <w:pPr>
            <w:pStyle w:val="ACNormal"/>
            <w:tabs>
              <w:tab w:val="clear" w:pos="1134"/>
            </w:tabs>
            <w:spacing w:after="0"/>
            <w:ind w:left="-326"/>
            <w:jc w:val="center"/>
            <w:rPr>
              <w:color w:val="D9D9D9" w:themeColor="background1" w:themeShade="D9"/>
            </w:rPr>
          </w:pPr>
          <w:r w:rsidRPr="0034266E">
            <w:rPr>
              <w:color w:val="D9D9D9" w:themeColor="background1" w:themeShade="D9"/>
            </w:rPr>
            <w:t>LOGO Sponsor 2</w:t>
          </w:r>
        </w:p>
      </w:tc>
      <w:tc>
        <w:tcPr>
          <w:tcW w:w="2268" w:type="dxa"/>
        </w:tcPr>
        <w:p w14:paraId="620C655C" w14:textId="77777777" w:rsidR="000C23FD" w:rsidRPr="0034266E" w:rsidRDefault="000C23FD" w:rsidP="000C23FD">
          <w:pPr>
            <w:pStyle w:val="ACNormal"/>
            <w:tabs>
              <w:tab w:val="clear" w:pos="1134"/>
            </w:tabs>
            <w:spacing w:after="0"/>
            <w:ind w:left="-326"/>
            <w:jc w:val="center"/>
            <w:rPr>
              <w:color w:val="D9D9D9" w:themeColor="background1" w:themeShade="D9"/>
            </w:rPr>
          </w:pPr>
          <w:r w:rsidRPr="0034266E">
            <w:rPr>
              <w:color w:val="D9D9D9" w:themeColor="background1" w:themeShade="D9"/>
            </w:rPr>
            <w:t>LOGO Sponsor 3</w:t>
          </w:r>
        </w:p>
      </w:tc>
      <w:tc>
        <w:tcPr>
          <w:tcW w:w="2268" w:type="dxa"/>
        </w:tcPr>
        <w:p w14:paraId="109967F8" w14:textId="77777777" w:rsidR="000C23FD" w:rsidRPr="0034266E" w:rsidRDefault="000C23FD" w:rsidP="000C23FD">
          <w:pPr>
            <w:pStyle w:val="ACNormal"/>
            <w:tabs>
              <w:tab w:val="clear" w:pos="1134"/>
            </w:tabs>
            <w:spacing w:after="0"/>
            <w:ind w:left="-326"/>
            <w:jc w:val="center"/>
            <w:rPr>
              <w:color w:val="D9D9D9" w:themeColor="background1" w:themeShade="D9"/>
            </w:rPr>
          </w:pPr>
          <w:r w:rsidRPr="0034266E">
            <w:rPr>
              <w:color w:val="D9D9D9" w:themeColor="background1" w:themeShade="D9"/>
            </w:rPr>
            <w:t>LOGO Sponsor 4</w:t>
          </w:r>
        </w:p>
      </w:tc>
      <w:tc>
        <w:tcPr>
          <w:tcW w:w="2268" w:type="dxa"/>
          <w:vAlign w:val="center"/>
        </w:tcPr>
        <w:p w14:paraId="68365DFF" w14:textId="77777777" w:rsidR="000C23FD" w:rsidRPr="0034266E" w:rsidRDefault="000C23FD" w:rsidP="000C23FD">
          <w:pPr>
            <w:pStyle w:val="ACNormal"/>
            <w:tabs>
              <w:tab w:val="clear" w:pos="1134"/>
            </w:tabs>
            <w:spacing w:after="0"/>
            <w:ind w:left="-326"/>
            <w:jc w:val="center"/>
            <w:rPr>
              <w:color w:val="D9D9D9" w:themeColor="background1" w:themeShade="D9"/>
            </w:rPr>
          </w:pPr>
          <w:r w:rsidRPr="0034266E">
            <w:rPr>
              <w:color w:val="D9D9D9" w:themeColor="background1" w:themeShade="D9"/>
            </w:rPr>
            <w:t>LOGO Sponsor 5</w:t>
          </w:r>
        </w:p>
      </w:tc>
    </w:tr>
  </w:tbl>
  <w:p w14:paraId="7F1E6C22" w14:textId="77777777" w:rsidR="004E2AC3" w:rsidRDefault="004E2AC3">
    <w:pPr>
      <w:pStyle w:val="Pieddepage"/>
      <w:rPr>
        <w:sz w:val="14"/>
        <w:szCs w:val="14"/>
        <w:lang w:val="en-GB"/>
      </w:rPr>
    </w:pPr>
  </w:p>
  <w:p w14:paraId="5CCBCBF7" w14:textId="59ED9DAF" w:rsidR="004E2AC3" w:rsidRPr="00F809F1" w:rsidRDefault="00F35201" w:rsidP="00EA2E78">
    <w:pPr>
      <w:pStyle w:val="Pieddepage"/>
      <w:tabs>
        <w:tab w:val="clear" w:pos="4819"/>
        <w:tab w:val="clear" w:pos="9638"/>
        <w:tab w:val="center" w:pos="5670"/>
        <w:tab w:val="left" w:pos="6525"/>
        <w:tab w:val="right" w:pos="10766"/>
      </w:tabs>
      <w:rPr>
        <w:sz w:val="14"/>
        <w:szCs w:val="14"/>
        <w:lang w:val="en-GB"/>
      </w:rPr>
    </w:pPr>
    <w:r w:rsidRPr="00F35201">
      <w:rPr>
        <w:sz w:val="14"/>
        <w:szCs w:val="14"/>
      </w:rPr>
      <w:t>NoR_2025_</w:t>
    </w:r>
    <w:r>
      <w:rPr>
        <w:sz w:val="14"/>
        <w:szCs w:val="14"/>
      </w:rPr>
      <w:t>i</w:t>
    </w:r>
    <w:r w:rsidRPr="00F35201">
      <w:rPr>
        <w:sz w:val="14"/>
        <w:szCs w:val="14"/>
      </w:rPr>
      <w:t>_v0.</w:t>
    </w:r>
    <w:r w:rsidR="008901EA">
      <w:rPr>
        <w:sz w:val="14"/>
        <w:szCs w:val="14"/>
      </w:rPr>
      <w:t>4</w:t>
    </w:r>
    <w:r w:rsidRPr="00F35201">
      <w:rPr>
        <w:sz w:val="14"/>
        <w:szCs w:val="14"/>
      </w:rPr>
      <w:tab/>
    </w:r>
    <w:r w:rsidR="008901EA">
      <w:rPr>
        <w:sz w:val="14"/>
        <w:szCs w:val="14"/>
      </w:rPr>
      <w:t>13.03</w:t>
    </w:r>
    <w:r w:rsidRPr="00F35201">
      <w:rPr>
        <w:sz w:val="14"/>
        <w:szCs w:val="14"/>
      </w:rPr>
      <w:t>.2025</w:t>
    </w:r>
    <w:r w:rsidR="004E2AC3" w:rsidRPr="00F809F1">
      <w:rPr>
        <w:sz w:val="14"/>
        <w:szCs w:val="14"/>
        <w:lang w:val="en-GB"/>
      </w:rPr>
      <w:tab/>
    </w:r>
    <w:r w:rsidR="00EA2E78">
      <w:rPr>
        <w:sz w:val="14"/>
        <w:szCs w:val="14"/>
        <w:lang w:val="en-GB"/>
      </w:rPr>
      <w:tab/>
    </w:r>
    <w:r w:rsidR="008A710A">
      <w:rPr>
        <w:noProof/>
        <w:sz w:val="14"/>
        <w:szCs w:val="14"/>
        <w:lang w:val="en-GB"/>
      </w:rPr>
      <w:fldChar w:fldCharType="begin"/>
    </w:r>
    <w:r w:rsidR="008A710A">
      <w:rPr>
        <w:noProof/>
        <w:sz w:val="14"/>
        <w:szCs w:val="14"/>
        <w:lang w:val="en-GB"/>
      </w:rPr>
      <w:instrText xml:space="preserve"> PAGE   \* MERGEFORMAT </w:instrText>
    </w:r>
    <w:r w:rsidR="008A710A">
      <w:rPr>
        <w:noProof/>
        <w:sz w:val="14"/>
        <w:szCs w:val="14"/>
        <w:lang w:val="en-GB"/>
      </w:rPr>
      <w:fldChar w:fldCharType="separate"/>
    </w:r>
    <w:r w:rsidR="008A710A">
      <w:rPr>
        <w:noProof/>
        <w:sz w:val="14"/>
        <w:szCs w:val="14"/>
        <w:lang w:val="en-GB"/>
      </w:rPr>
      <w:t>7</w:t>
    </w:r>
    <w:r w:rsidR="008A710A">
      <w:rPr>
        <w:noProof/>
        <w:sz w:val="14"/>
        <w:szCs w:val="14"/>
        <w:lang w:val="en-GB"/>
      </w:rPr>
      <w:fldChar w:fldCharType="end"/>
    </w:r>
    <w:r w:rsidR="004E2AC3" w:rsidRPr="00F809F1">
      <w:rPr>
        <w:sz w:val="14"/>
        <w:szCs w:val="14"/>
        <w:lang w:val="en-GB"/>
      </w:rPr>
      <w:t>/</w:t>
    </w:r>
    <w:r w:rsidR="008A710A">
      <w:rPr>
        <w:noProof/>
        <w:sz w:val="14"/>
        <w:szCs w:val="14"/>
        <w:lang w:val="en-GB"/>
      </w:rPr>
      <w:fldChar w:fldCharType="begin"/>
    </w:r>
    <w:r w:rsidR="008A710A">
      <w:rPr>
        <w:noProof/>
        <w:sz w:val="14"/>
        <w:szCs w:val="14"/>
        <w:lang w:val="en-GB"/>
      </w:rPr>
      <w:instrText xml:space="preserve"> NUMPAGES   \* MERGEFORMAT </w:instrText>
    </w:r>
    <w:r w:rsidR="008A710A">
      <w:rPr>
        <w:noProof/>
        <w:sz w:val="14"/>
        <w:szCs w:val="14"/>
        <w:lang w:val="en-GB"/>
      </w:rPr>
      <w:fldChar w:fldCharType="separate"/>
    </w:r>
    <w:r w:rsidR="008A710A">
      <w:rPr>
        <w:noProof/>
        <w:sz w:val="14"/>
        <w:szCs w:val="14"/>
        <w:lang w:val="en-GB"/>
      </w:rPr>
      <w:t>7</w:t>
    </w:r>
    <w:r w:rsidR="008A710A">
      <w:rPr>
        <w:noProof/>
        <w:sz w:val="14"/>
        <w:szCs w:val="14"/>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ECDA0" w14:textId="77777777" w:rsidR="008901EA" w:rsidRDefault="008901E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014FE" w14:textId="77777777" w:rsidR="00E018D7" w:rsidRDefault="00E018D7" w:rsidP="00C60739">
      <w:pPr>
        <w:spacing w:after="0"/>
      </w:pPr>
      <w:r>
        <w:separator/>
      </w:r>
    </w:p>
  </w:footnote>
  <w:footnote w:type="continuationSeparator" w:id="0">
    <w:p w14:paraId="04108E40" w14:textId="77777777" w:rsidR="00E018D7" w:rsidRDefault="00E018D7" w:rsidP="00C60739">
      <w:pPr>
        <w:spacing w:after="0"/>
      </w:pPr>
      <w:r>
        <w:continuationSeparator/>
      </w:r>
    </w:p>
  </w:footnote>
  <w:footnote w:type="continuationNotice" w:id="1">
    <w:p w14:paraId="1E6641FC" w14:textId="77777777" w:rsidR="00E018D7" w:rsidRDefault="00E018D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3AD1B" w14:textId="77777777" w:rsidR="008901EA" w:rsidRDefault="008901E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3" w:type="dxa"/>
      <w:tblLook w:val="04A0" w:firstRow="1" w:lastRow="0" w:firstColumn="1" w:lastColumn="0" w:noHBand="0" w:noVBand="1"/>
    </w:tblPr>
    <w:tblGrid>
      <w:gridCol w:w="2830"/>
      <w:gridCol w:w="4777"/>
      <w:gridCol w:w="3166"/>
    </w:tblGrid>
    <w:tr w:rsidR="009021FD" w:rsidRPr="00BD30AC" w14:paraId="76F7275C" w14:textId="77777777" w:rsidTr="00F75A1E">
      <w:trPr>
        <w:trHeight w:val="999"/>
      </w:trPr>
      <w:tc>
        <w:tcPr>
          <w:tcW w:w="2830" w:type="dxa"/>
          <w:vAlign w:val="center"/>
        </w:tcPr>
        <w:p w14:paraId="0D460406" w14:textId="77777777" w:rsidR="009021FD" w:rsidRPr="00BD30AC" w:rsidRDefault="009021FD" w:rsidP="009021FD">
          <w:pPr>
            <w:pStyle w:val="En-tte"/>
          </w:pPr>
          <w:r w:rsidRPr="00BD30AC">
            <w:rPr>
              <w:noProof/>
            </w:rPr>
            <w:drawing>
              <wp:inline distT="0" distB="0" distL="0" distR="0" wp14:anchorId="02ADDF80" wp14:editId="6363D457">
                <wp:extent cx="516890" cy="480060"/>
                <wp:effectExtent l="0" t="0" r="0" b="0"/>
                <wp:docPr id="1797538265" name="Image 1797538265"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538265" name="Image 1797538265" descr="Une image contenant texte, Police, logo, Graphique&#10;&#10;Description générée automatiquement"/>
                        <pic:cNvPicPr>
                          <a:picLocks noChangeAspect="1" noChangeArrowheads="1"/>
                        </pic:cNvPicPr>
                      </pic:nvPicPr>
                      <pic:blipFill>
                        <a:blip r:embed="rId1"/>
                        <a:stretch>
                          <a:fillRect/>
                        </a:stretch>
                      </pic:blipFill>
                      <pic:spPr bwMode="auto">
                        <a:xfrm>
                          <a:off x="0" y="0"/>
                          <a:ext cx="516890" cy="480060"/>
                        </a:xfrm>
                        <a:prstGeom prst="rect">
                          <a:avLst/>
                        </a:prstGeom>
                      </pic:spPr>
                    </pic:pic>
                  </a:graphicData>
                </a:graphic>
              </wp:inline>
            </w:drawing>
          </w:r>
        </w:p>
      </w:tc>
      <w:tc>
        <w:tcPr>
          <w:tcW w:w="4777" w:type="dxa"/>
          <w:vAlign w:val="center"/>
        </w:tcPr>
        <w:p w14:paraId="5215136D" w14:textId="77777777" w:rsidR="009021FD" w:rsidRPr="00BD30AC" w:rsidRDefault="009021FD" w:rsidP="009021FD">
          <w:pPr>
            <w:pStyle w:val="En-tte"/>
            <w:tabs>
              <w:tab w:val="left" w:pos="960"/>
            </w:tabs>
            <w:jc w:val="center"/>
          </w:pPr>
          <w:r w:rsidRPr="00BD30AC">
            <w:t>Club Logo</w:t>
          </w:r>
        </w:p>
      </w:tc>
      <w:tc>
        <w:tcPr>
          <w:tcW w:w="3166" w:type="dxa"/>
          <w:vAlign w:val="center"/>
        </w:tcPr>
        <w:p w14:paraId="0D970DC0" w14:textId="77777777" w:rsidR="009021FD" w:rsidRPr="00BD30AC" w:rsidRDefault="009021FD" w:rsidP="009021FD">
          <w:pPr>
            <w:pStyle w:val="En-tte"/>
            <w:jc w:val="right"/>
          </w:pPr>
          <w:r>
            <w:rPr>
              <w:noProof/>
            </w:rPr>
            <w:drawing>
              <wp:inline distT="0" distB="0" distL="0" distR="0" wp14:anchorId="07D5F935" wp14:editId="36C62A71">
                <wp:extent cx="387350" cy="568321"/>
                <wp:effectExtent l="0" t="0" r="0" b="3810"/>
                <wp:docPr id="97859901" name="Image 1" descr="Une image contenant symbole, Police, text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357153" name="Image 1" descr="Une image contenant symbole, Police, texte, logo&#10;&#10;Description générée automatiquement"/>
                        <pic:cNvPicPr/>
                      </pic:nvPicPr>
                      <pic:blipFill>
                        <a:blip r:embed="rId2"/>
                        <a:stretch>
                          <a:fillRect/>
                        </a:stretch>
                      </pic:blipFill>
                      <pic:spPr>
                        <a:xfrm>
                          <a:off x="0" y="0"/>
                          <a:ext cx="421917" cy="619037"/>
                        </a:xfrm>
                        <a:prstGeom prst="rect">
                          <a:avLst/>
                        </a:prstGeom>
                      </pic:spPr>
                    </pic:pic>
                  </a:graphicData>
                </a:graphic>
              </wp:inline>
            </w:drawing>
          </w:r>
        </w:p>
      </w:tc>
    </w:tr>
  </w:tbl>
  <w:p w14:paraId="7CEC3EC0" w14:textId="19092A0F" w:rsidR="004E2AC3" w:rsidRPr="00845671" w:rsidRDefault="004E2AC3" w:rsidP="00BC40A1">
    <w:pPr>
      <w:pStyle w:val="En-tte"/>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11BF9" w14:textId="77777777" w:rsidR="008901EA" w:rsidRDefault="008901E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110C5"/>
    <w:multiLevelType w:val="multilevel"/>
    <w:tmpl w:val="7ACC48D4"/>
    <w:lvl w:ilvl="0">
      <w:start w:val="1"/>
      <w:numFmt w:val="bullet"/>
      <w:lvlText w:val=""/>
      <w:lvlJc w:val="left"/>
      <w:pPr>
        <w:ind w:left="3054" w:hanging="360"/>
      </w:pPr>
      <w:rPr>
        <w:rFonts w:ascii="Symbol" w:hAnsi="Symbol" w:cs="Symbol" w:hint="default"/>
        <w:sz w:val="22"/>
        <w:szCs w:val="22"/>
      </w:rPr>
    </w:lvl>
    <w:lvl w:ilvl="1">
      <w:start w:val="1"/>
      <w:numFmt w:val="bullet"/>
      <w:lvlText w:val="o"/>
      <w:lvlJc w:val="left"/>
      <w:pPr>
        <w:ind w:left="3774" w:hanging="360"/>
      </w:pPr>
      <w:rPr>
        <w:rFonts w:ascii="Courier New" w:hAnsi="Courier New" w:cs="Courier New" w:hint="default"/>
      </w:rPr>
    </w:lvl>
    <w:lvl w:ilvl="2">
      <w:start w:val="1"/>
      <w:numFmt w:val="bullet"/>
      <w:lvlText w:val=""/>
      <w:lvlJc w:val="left"/>
      <w:pPr>
        <w:ind w:left="4494" w:hanging="360"/>
      </w:pPr>
      <w:rPr>
        <w:rFonts w:ascii="Wingdings" w:hAnsi="Wingdings" w:cs="Wingdings" w:hint="default"/>
      </w:rPr>
    </w:lvl>
    <w:lvl w:ilvl="3">
      <w:start w:val="1"/>
      <w:numFmt w:val="bullet"/>
      <w:lvlText w:val=""/>
      <w:lvlJc w:val="left"/>
      <w:pPr>
        <w:ind w:left="5214" w:hanging="360"/>
      </w:pPr>
      <w:rPr>
        <w:rFonts w:ascii="Symbol" w:hAnsi="Symbol" w:cs="Symbol" w:hint="default"/>
      </w:rPr>
    </w:lvl>
    <w:lvl w:ilvl="4">
      <w:start w:val="1"/>
      <w:numFmt w:val="bullet"/>
      <w:lvlText w:val="o"/>
      <w:lvlJc w:val="left"/>
      <w:pPr>
        <w:ind w:left="5934" w:hanging="360"/>
      </w:pPr>
      <w:rPr>
        <w:rFonts w:ascii="Courier New" w:hAnsi="Courier New" w:cs="Courier New" w:hint="default"/>
      </w:rPr>
    </w:lvl>
    <w:lvl w:ilvl="5">
      <w:start w:val="1"/>
      <w:numFmt w:val="bullet"/>
      <w:lvlText w:val=""/>
      <w:lvlJc w:val="left"/>
      <w:pPr>
        <w:ind w:left="6654" w:hanging="360"/>
      </w:pPr>
      <w:rPr>
        <w:rFonts w:ascii="Wingdings" w:hAnsi="Wingdings" w:cs="Wingdings" w:hint="default"/>
      </w:rPr>
    </w:lvl>
    <w:lvl w:ilvl="6">
      <w:start w:val="1"/>
      <w:numFmt w:val="bullet"/>
      <w:lvlText w:val=""/>
      <w:lvlJc w:val="left"/>
      <w:pPr>
        <w:ind w:left="7374" w:hanging="360"/>
      </w:pPr>
      <w:rPr>
        <w:rFonts w:ascii="Symbol" w:hAnsi="Symbol" w:cs="Symbol" w:hint="default"/>
      </w:rPr>
    </w:lvl>
    <w:lvl w:ilvl="7">
      <w:start w:val="1"/>
      <w:numFmt w:val="bullet"/>
      <w:lvlText w:val="o"/>
      <w:lvlJc w:val="left"/>
      <w:pPr>
        <w:ind w:left="8094" w:hanging="360"/>
      </w:pPr>
      <w:rPr>
        <w:rFonts w:ascii="Courier New" w:hAnsi="Courier New" w:cs="Courier New" w:hint="default"/>
      </w:rPr>
    </w:lvl>
    <w:lvl w:ilvl="8">
      <w:start w:val="1"/>
      <w:numFmt w:val="bullet"/>
      <w:lvlText w:val=""/>
      <w:lvlJc w:val="left"/>
      <w:pPr>
        <w:ind w:left="8814" w:hanging="360"/>
      </w:pPr>
      <w:rPr>
        <w:rFonts w:ascii="Wingdings" w:hAnsi="Wingdings" w:cs="Wingdings" w:hint="default"/>
      </w:rPr>
    </w:lvl>
  </w:abstractNum>
  <w:abstractNum w:abstractNumId="1" w15:restartNumberingAfterBreak="0">
    <w:nsid w:val="01F77E2C"/>
    <w:multiLevelType w:val="hybridMultilevel"/>
    <w:tmpl w:val="39363738"/>
    <w:lvl w:ilvl="0" w:tplc="3AC4D120">
      <w:start w:val="12"/>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CF7696"/>
    <w:multiLevelType w:val="hybridMultilevel"/>
    <w:tmpl w:val="5B6EE22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10FD7AD4"/>
    <w:multiLevelType w:val="multilevel"/>
    <w:tmpl w:val="DB305B9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29D4757"/>
    <w:multiLevelType w:val="hybridMultilevel"/>
    <w:tmpl w:val="289C40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C6B6928"/>
    <w:multiLevelType w:val="hybridMultilevel"/>
    <w:tmpl w:val="CFA0CD4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1F93149E"/>
    <w:multiLevelType w:val="hybridMultilevel"/>
    <w:tmpl w:val="6716481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6831D51"/>
    <w:multiLevelType w:val="hybridMultilevel"/>
    <w:tmpl w:val="CFF222F8"/>
    <w:lvl w:ilvl="0" w:tplc="86A4AD96">
      <w:numFmt w:val="bullet"/>
      <w:lvlText w:val="-"/>
      <w:lvlJc w:val="left"/>
      <w:pPr>
        <w:ind w:left="720" w:hanging="360"/>
      </w:pPr>
      <w:rPr>
        <w:rFonts w:ascii="Arial" w:eastAsiaTheme="minorEastAsia"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2972268C"/>
    <w:multiLevelType w:val="hybridMultilevel"/>
    <w:tmpl w:val="C6E8525C"/>
    <w:lvl w:ilvl="0" w:tplc="0C101FF8">
      <w:start w:val="13"/>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A4375FA"/>
    <w:multiLevelType w:val="hybridMultilevel"/>
    <w:tmpl w:val="81E0EB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CA440E1"/>
    <w:multiLevelType w:val="multilevel"/>
    <w:tmpl w:val="F3C200C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E814732"/>
    <w:multiLevelType w:val="hybridMultilevel"/>
    <w:tmpl w:val="E98EAD82"/>
    <w:lvl w:ilvl="0" w:tplc="8620F85E">
      <w:start w:val="3"/>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310F3887"/>
    <w:multiLevelType w:val="hybridMultilevel"/>
    <w:tmpl w:val="5882FC7C"/>
    <w:lvl w:ilvl="0" w:tplc="1FE0B966">
      <w:start w:val="12"/>
      <w:numFmt w:val="bullet"/>
      <w:lvlText w:val="-"/>
      <w:lvlJc w:val="left"/>
      <w:pPr>
        <w:tabs>
          <w:tab w:val="num" w:pos="927"/>
        </w:tabs>
        <w:ind w:left="927" w:hanging="360"/>
      </w:pPr>
      <w:rPr>
        <w:rFonts w:ascii="Arial" w:eastAsia="Times New Roman" w:hAnsi="Arial" w:cs="Times New Roman" w:hint="default"/>
        <w:w w:val="1"/>
      </w:rPr>
    </w:lvl>
    <w:lvl w:ilvl="1" w:tplc="00030407">
      <w:start w:val="1"/>
      <w:numFmt w:val="decimal"/>
      <w:lvlText w:val="%2."/>
      <w:lvlJc w:val="left"/>
      <w:pPr>
        <w:tabs>
          <w:tab w:val="num" w:pos="1440"/>
        </w:tabs>
        <w:ind w:left="1440" w:hanging="360"/>
      </w:pPr>
    </w:lvl>
    <w:lvl w:ilvl="2" w:tplc="00050407">
      <w:start w:val="1"/>
      <w:numFmt w:val="decimal"/>
      <w:lvlText w:val="%3."/>
      <w:lvlJc w:val="left"/>
      <w:pPr>
        <w:tabs>
          <w:tab w:val="num" w:pos="2160"/>
        </w:tabs>
        <w:ind w:left="2160" w:hanging="360"/>
      </w:pPr>
    </w:lvl>
    <w:lvl w:ilvl="3" w:tplc="00010407">
      <w:start w:val="1"/>
      <w:numFmt w:val="decimal"/>
      <w:lvlText w:val="%4."/>
      <w:lvlJc w:val="left"/>
      <w:pPr>
        <w:tabs>
          <w:tab w:val="num" w:pos="2880"/>
        </w:tabs>
        <w:ind w:left="2880" w:hanging="360"/>
      </w:pPr>
    </w:lvl>
    <w:lvl w:ilvl="4" w:tplc="00030407">
      <w:start w:val="1"/>
      <w:numFmt w:val="decimal"/>
      <w:lvlText w:val="%5."/>
      <w:lvlJc w:val="left"/>
      <w:pPr>
        <w:tabs>
          <w:tab w:val="num" w:pos="3600"/>
        </w:tabs>
        <w:ind w:left="3600" w:hanging="360"/>
      </w:pPr>
    </w:lvl>
    <w:lvl w:ilvl="5" w:tplc="00050407">
      <w:start w:val="1"/>
      <w:numFmt w:val="decimal"/>
      <w:lvlText w:val="%6."/>
      <w:lvlJc w:val="left"/>
      <w:pPr>
        <w:tabs>
          <w:tab w:val="num" w:pos="4320"/>
        </w:tabs>
        <w:ind w:left="4320" w:hanging="360"/>
      </w:pPr>
    </w:lvl>
    <w:lvl w:ilvl="6" w:tplc="00010407">
      <w:start w:val="1"/>
      <w:numFmt w:val="decimal"/>
      <w:lvlText w:val="%7."/>
      <w:lvlJc w:val="left"/>
      <w:pPr>
        <w:tabs>
          <w:tab w:val="num" w:pos="5040"/>
        </w:tabs>
        <w:ind w:left="5040" w:hanging="360"/>
      </w:pPr>
    </w:lvl>
    <w:lvl w:ilvl="7" w:tplc="00030407">
      <w:start w:val="1"/>
      <w:numFmt w:val="decimal"/>
      <w:lvlText w:val="%8."/>
      <w:lvlJc w:val="left"/>
      <w:pPr>
        <w:tabs>
          <w:tab w:val="num" w:pos="5760"/>
        </w:tabs>
        <w:ind w:left="5760" w:hanging="360"/>
      </w:pPr>
    </w:lvl>
    <w:lvl w:ilvl="8" w:tplc="00050407">
      <w:start w:val="1"/>
      <w:numFmt w:val="decimal"/>
      <w:lvlText w:val="%9."/>
      <w:lvlJc w:val="left"/>
      <w:pPr>
        <w:tabs>
          <w:tab w:val="num" w:pos="6480"/>
        </w:tabs>
        <w:ind w:left="6480" w:hanging="360"/>
      </w:pPr>
    </w:lvl>
  </w:abstractNum>
  <w:abstractNum w:abstractNumId="13" w15:restartNumberingAfterBreak="0">
    <w:nsid w:val="31F417B0"/>
    <w:multiLevelType w:val="multilevel"/>
    <w:tmpl w:val="F3C200C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38BC5535"/>
    <w:multiLevelType w:val="hybridMultilevel"/>
    <w:tmpl w:val="3F02B8B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576790A"/>
    <w:multiLevelType w:val="hybridMultilevel"/>
    <w:tmpl w:val="528053BC"/>
    <w:lvl w:ilvl="0" w:tplc="DC5EC572">
      <w:start w:val="1"/>
      <w:numFmt w:val="bullet"/>
      <w:pStyle w:val="ACguide-rouge-bullet-lis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6" w15:restartNumberingAfterBreak="0">
    <w:nsid w:val="4C3D1814"/>
    <w:multiLevelType w:val="hybridMultilevel"/>
    <w:tmpl w:val="BDF4E9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E6954D1"/>
    <w:multiLevelType w:val="hybridMultilevel"/>
    <w:tmpl w:val="5A8C30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0A0D4C"/>
    <w:multiLevelType w:val="hybridMultilevel"/>
    <w:tmpl w:val="DC34783A"/>
    <w:lvl w:ilvl="0" w:tplc="100C0001">
      <w:start w:val="1"/>
      <w:numFmt w:val="bullet"/>
      <w:lvlText w:val=""/>
      <w:lvlJc w:val="left"/>
      <w:pPr>
        <w:ind w:left="720" w:hanging="360"/>
      </w:pPr>
      <w:rPr>
        <w:rFonts w:ascii="Symbol" w:hAnsi="Symbol" w:hint="default"/>
      </w:rPr>
    </w:lvl>
    <w:lvl w:ilvl="1" w:tplc="AB80D45A">
      <w:numFmt w:val="bullet"/>
      <w:lvlText w:val="-"/>
      <w:lvlJc w:val="left"/>
      <w:pPr>
        <w:ind w:left="1440" w:hanging="360"/>
      </w:pPr>
      <w:rPr>
        <w:rFonts w:ascii="Arial" w:eastAsiaTheme="minorEastAsia" w:hAnsi="Arial" w:cs="Arial"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593103A1"/>
    <w:multiLevelType w:val="hybridMultilevel"/>
    <w:tmpl w:val="D86C50F0"/>
    <w:lvl w:ilvl="0" w:tplc="5E487578">
      <w:numFmt w:val="bullet"/>
      <w:lvlText w:val="-"/>
      <w:lvlJc w:val="left"/>
      <w:pPr>
        <w:ind w:left="360" w:hanging="360"/>
      </w:pPr>
      <w:rPr>
        <w:rFonts w:ascii="Arial" w:eastAsia="Times New Roman" w:hAnsi="Arial" w:cs="Arial" w:hint="default"/>
      </w:rPr>
    </w:lvl>
    <w:lvl w:ilvl="1" w:tplc="08070003">
      <w:start w:val="1"/>
      <w:numFmt w:val="decimal"/>
      <w:lvlText w:val="%2."/>
      <w:lvlJc w:val="left"/>
      <w:pPr>
        <w:tabs>
          <w:tab w:val="num" w:pos="1440"/>
        </w:tabs>
        <w:ind w:left="1440" w:hanging="360"/>
      </w:p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20" w15:restartNumberingAfterBreak="0">
    <w:nsid w:val="5B7311AD"/>
    <w:multiLevelType w:val="hybridMultilevel"/>
    <w:tmpl w:val="0F48B61A"/>
    <w:lvl w:ilvl="0" w:tplc="7A1ADA74">
      <w:start w:val="1"/>
      <w:numFmt w:val="bullet"/>
      <w:pStyle w:val="ACbullet-lis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1025CF5"/>
    <w:multiLevelType w:val="hybridMultilevel"/>
    <w:tmpl w:val="ECC043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6375482D"/>
    <w:multiLevelType w:val="hybridMultilevel"/>
    <w:tmpl w:val="ABE61284"/>
    <w:lvl w:ilvl="0" w:tplc="6AAA8248">
      <w:start w:val="15"/>
      <w:numFmt w:val="bullet"/>
      <w:lvlText w:val="-"/>
      <w:lvlJc w:val="left"/>
      <w:pPr>
        <w:ind w:left="3400" w:hanging="360"/>
      </w:pPr>
      <w:rPr>
        <w:rFonts w:ascii="Arial" w:eastAsiaTheme="minorEastAsia" w:hAnsi="Arial" w:cs="Arial" w:hint="default"/>
      </w:rPr>
    </w:lvl>
    <w:lvl w:ilvl="1" w:tplc="04100003" w:tentative="1">
      <w:start w:val="1"/>
      <w:numFmt w:val="bullet"/>
      <w:lvlText w:val="o"/>
      <w:lvlJc w:val="left"/>
      <w:pPr>
        <w:ind w:left="4120" w:hanging="360"/>
      </w:pPr>
      <w:rPr>
        <w:rFonts w:ascii="Courier New" w:hAnsi="Courier New" w:hint="default"/>
      </w:rPr>
    </w:lvl>
    <w:lvl w:ilvl="2" w:tplc="04100005" w:tentative="1">
      <w:start w:val="1"/>
      <w:numFmt w:val="bullet"/>
      <w:lvlText w:val=""/>
      <w:lvlJc w:val="left"/>
      <w:pPr>
        <w:ind w:left="4840" w:hanging="360"/>
      </w:pPr>
      <w:rPr>
        <w:rFonts w:ascii="Wingdings" w:hAnsi="Wingdings" w:hint="default"/>
      </w:rPr>
    </w:lvl>
    <w:lvl w:ilvl="3" w:tplc="04100001" w:tentative="1">
      <w:start w:val="1"/>
      <w:numFmt w:val="bullet"/>
      <w:lvlText w:val=""/>
      <w:lvlJc w:val="left"/>
      <w:pPr>
        <w:ind w:left="5560" w:hanging="360"/>
      </w:pPr>
      <w:rPr>
        <w:rFonts w:ascii="Symbol" w:hAnsi="Symbol" w:hint="default"/>
      </w:rPr>
    </w:lvl>
    <w:lvl w:ilvl="4" w:tplc="04100003" w:tentative="1">
      <w:start w:val="1"/>
      <w:numFmt w:val="bullet"/>
      <w:lvlText w:val="o"/>
      <w:lvlJc w:val="left"/>
      <w:pPr>
        <w:ind w:left="6280" w:hanging="360"/>
      </w:pPr>
      <w:rPr>
        <w:rFonts w:ascii="Courier New" w:hAnsi="Courier New" w:hint="default"/>
      </w:rPr>
    </w:lvl>
    <w:lvl w:ilvl="5" w:tplc="04100005" w:tentative="1">
      <w:start w:val="1"/>
      <w:numFmt w:val="bullet"/>
      <w:lvlText w:val=""/>
      <w:lvlJc w:val="left"/>
      <w:pPr>
        <w:ind w:left="7000" w:hanging="360"/>
      </w:pPr>
      <w:rPr>
        <w:rFonts w:ascii="Wingdings" w:hAnsi="Wingdings" w:hint="default"/>
      </w:rPr>
    </w:lvl>
    <w:lvl w:ilvl="6" w:tplc="04100001" w:tentative="1">
      <w:start w:val="1"/>
      <w:numFmt w:val="bullet"/>
      <w:lvlText w:val=""/>
      <w:lvlJc w:val="left"/>
      <w:pPr>
        <w:ind w:left="7720" w:hanging="360"/>
      </w:pPr>
      <w:rPr>
        <w:rFonts w:ascii="Symbol" w:hAnsi="Symbol" w:hint="default"/>
      </w:rPr>
    </w:lvl>
    <w:lvl w:ilvl="7" w:tplc="04100003" w:tentative="1">
      <w:start w:val="1"/>
      <w:numFmt w:val="bullet"/>
      <w:lvlText w:val="o"/>
      <w:lvlJc w:val="left"/>
      <w:pPr>
        <w:ind w:left="8440" w:hanging="360"/>
      </w:pPr>
      <w:rPr>
        <w:rFonts w:ascii="Courier New" w:hAnsi="Courier New" w:hint="default"/>
      </w:rPr>
    </w:lvl>
    <w:lvl w:ilvl="8" w:tplc="04100005" w:tentative="1">
      <w:start w:val="1"/>
      <w:numFmt w:val="bullet"/>
      <w:lvlText w:val=""/>
      <w:lvlJc w:val="left"/>
      <w:pPr>
        <w:ind w:left="9160" w:hanging="360"/>
      </w:pPr>
      <w:rPr>
        <w:rFonts w:ascii="Wingdings" w:hAnsi="Wingdings" w:hint="default"/>
      </w:rPr>
    </w:lvl>
  </w:abstractNum>
  <w:abstractNum w:abstractNumId="23" w15:restartNumberingAfterBreak="0">
    <w:nsid w:val="667F6A93"/>
    <w:multiLevelType w:val="hybridMultilevel"/>
    <w:tmpl w:val="C544387C"/>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4" w15:restartNumberingAfterBreak="0">
    <w:nsid w:val="71866945"/>
    <w:multiLevelType w:val="multilevel"/>
    <w:tmpl w:val="75B893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7A7C4259"/>
    <w:multiLevelType w:val="hybridMultilevel"/>
    <w:tmpl w:val="15E2FB6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6" w15:restartNumberingAfterBreak="0">
    <w:nsid w:val="7E6D763B"/>
    <w:multiLevelType w:val="multilevel"/>
    <w:tmpl w:val="E48C6342"/>
    <w:lvl w:ilvl="0">
      <w:numFmt w:val="bullet"/>
      <w:lvlText w:val=""/>
      <w:lvlJc w:val="left"/>
      <w:pPr>
        <w:tabs>
          <w:tab w:val="num" w:pos="0"/>
        </w:tabs>
        <w:ind w:left="720" w:hanging="360"/>
      </w:pPr>
      <w:rPr>
        <w:rFonts w:ascii="Symbol" w:hAnsi="Symbol" w:cs="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7F692B02"/>
    <w:multiLevelType w:val="multilevel"/>
    <w:tmpl w:val="E48C6342"/>
    <w:lvl w:ilvl="0">
      <w:numFmt w:val="bullet"/>
      <w:lvlText w:val=""/>
      <w:lvlJc w:val="left"/>
      <w:pPr>
        <w:tabs>
          <w:tab w:val="num" w:pos="-332"/>
        </w:tabs>
        <w:ind w:left="388" w:hanging="360"/>
      </w:pPr>
      <w:rPr>
        <w:rFonts w:ascii="Symbol" w:hAnsi="Symbol" w:cs="Symbol" w:hint="default"/>
      </w:rPr>
    </w:lvl>
    <w:lvl w:ilvl="1">
      <w:numFmt w:val="bullet"/>
      <w:lvlText w:val="o"/>
      <w:lvlJc w:val="left"/>
      <w:pPr>
        <w:tabs>
          <w:tab w:val="num" w:pos="-332"/>
        </w:tabs>
        <w:ind w:left="1108" w:hanging="360"/>
      </w:pPr>
      <w:rPr>
        <w:rFonts w:ascii="Courier New" w:hAnsi="Courier New" w:cs="Courier New" w:hint="default"/>
      </w:rPr>
    </w:lvl>
    <w:lvl w:ilvl="2">
      <w:numFmt w:val="bullet"/>
      <w:lvlText w:val=""/>
      <w:lvlJc w:val="left"/>
      <w:pPr>
        <w:tabs>
          <w:tab w:val="num" w:pos="-332"/>
        </w:tabs>
        <w:ind w:left="1828" w:hanging="360"/>
      </w:pPr>
      <w:rPr>
        <w:rFonts w:ascii="Wingdings" w:hAnsi="Wingdings" w:cs="Wingdings" w:hint="default"/>
      </w:rPr>
    </w:lvl>
    <w:lvl w:ilvl="3">
      <w:numFmt w:val="bullet"/>
      <w:lvlText w:val=""/>
      <w:lvlJc w:val="left"/>
      <w:pPr>
        <w:tabs>
          <w:tab w:val="num" w:pos="-332"/>
        </w:tabs>
        <w:ind w:left="2548" w:hanging="360"/>
      </w:pPr>
      <w:rPr>
        <w:rFonts w:ascii="Symbol" w:hAnsi="Symbol" w:cs="Symbol" w:hint="default"/>
      </w:rPr>
    </w:lvl>
    <w:lvl w:ilvl="4">
      <w:numFmt w:val="bullet"/>
      <w:lvlText w:val="o"/>
      <w:lvlJc w:val="left"/>
      <w:pPr>
        <w:tabs>
          <w:tab w:val="num" w:pos="-332"/>
        </w:tabs>
        <w:ind w:left="3268" w:hanging="360"/>
      </w:pPr>
      <w:rPr>
        <w:rFonts w:ascii="Courier New" w:hAnsi="Courier New" w:cs="Courier New" w:hint="default"/>
      </w:rPr>
    </w:lvl>
    <w:lvl w:ilvl="5">
      <w:numFmt w:val="bullet"/>
      <w:lvlText w:val=""/>
      <w:lvlJc w:val="left"/>
      <w:pPr>
        <w:tabs>
          <w:tab w:val="num" w:pos="-332"/>
        </w:tabs>
        <w:ind w:left="3988" w:hanging="360"/>
      </w:pPr>
      <w:rPr>
        <w:rFonts w:ascii="Wingdings" w:hAnsi="Wingdings" w:cs="Wingdings" w:hint="default"/>
      </w:rPr>
    </w:lvl>
    <w:lvl w:ilvl="6">
      <w:numFmt w:val="bullet"/>
      <w:lvlText w:val=""/>
      <w:lvlJc w:val="left"/>
      <w:pPr>
        <w:tabs>
          <w:tab w:val="num" w:pos="-332"/>
        </w:tabs>
        <w:ind w:left="4708" w:hanging="360"/>
      </w:pPr>
      <w:rPr>
        <w:rFonts w:ascii="Symbol" w:hAnsi="Symbol" w:cs="Symbol" w:hint="default"/>
      </w:rPr>
    </w:lvl>
    <w:lvl w:ilvl="7">
      <w:numFmt w:val="bullet"/>
      <w:lvlText w:val="o"/>
      <w:lvlJc w:val="left"/>
      <w:pPr>
        <w:tabs>
          <w:tab w:val="num" w:pos="-332"/>
        </w:tabs>
        <w:ind w:left="5428" w:hanging="360"/>
      </w:pPr>
      <w:rPr>
        <w:rFonts w:ascii="Courier New" w:hAnsi="Courier New" w:cs="Courier New" w:hint="default"/>
      </w:rPr>
    </w:lvl>
    <w:lvl w:ilvl="8">
      <w:numFmt w:val="bullet"/>
      <w:lvlText w:val=""/>
      <w:lvlJc w:val="left"/>
      <w:pPr>
        <w:tabs>
          <w:tab w:val="num" w:pos="-332"/>
        </w:tabs>
        <w:ind w:left="6148" w:hanging="360"/>
      </w:pPr>
      <w:rPr>
        <w:rFonts w:ascii="Wingdings" w:hAnsi="Wingdings" w:cs="Wingdings" w:hint="default"/>
      </w:rPr>
    </w:lvl>
  </w:abstractNum>
  <w:num w:numId="1" w16cid:durableId="951087315">
    <w:abstractNumId w:val="1"/>
  </w:num>
  <w:num w:numId="2" w16cid:durableId="826750289">
    <w:abstractNumId w:val="8"/>
  </w:num>
  <w:num w:numId="3" w16cid:durableId="543911890">
    <w:abstractNumId w:val="22"/>
  </w:num>
  <w:num w:numId="4" w16cid:durableId="202547135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9619779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89761258">
    <w:abstractNumId w:val="19"/>
  </w:num>
  <w:num w:numId="7" w16cid:durableId="522085991">
    <w:abstractNumId w:val="14"/>
  </w:num>
  <w:num w:numId="8" w16cid:durableId="947660842">
    <w:abstractNumId w:val="6"/>
  </w:num>
  <w:num w:numId="9" w16cid:durableId="889996148">
    <w:abstractNumId w:val="16"/>
  </w:num>
  <w:num w:numId="10" w16cid:durableId="1789200647">
    <w:abstractNumId w:val="21"/>
  </w:num>
  <w:num w:numId="11" w16cid:durableId="970094181">
    <w:abstractNumId w:val="24"/>
  </w:num>
  <w:num w:numId="12" w16cid:durableId="224682091">
    <w:abstractNumId w:val="0"/>
  </w:num>
  <w:num w:numId="13" w16cid:durableId="648093956">
    <w:abstractNumId w:val="13"/>
  </w:num>
  <w:num w:numId="14" w16cid:durableId="332877625">
    <w:abstractNumId w:val="3"/>
  </w:num>
  <w:num w:numId="15" w16cid:durableId="395862178">
    <w:abstractNumId w:val="5"/>
  </w:num>
  <w:num w:numId="16" w16cid:durableId="1982609469">
    <w:abstractNumId w:val="15"/>
  </w:num>
  <w:num w:numId="17" w16cid:durableId="1952545816">
    <w:abstractNumId w:val="11"/>
  </w:num>
  <w:num w:numId="18" w16cid:durableId="845481801">
    <w:abstractNumId w:val="26"/>
  </w:num>
  <w:num w:numId="19" w16cid:durableId="854467659">
    <w:abstractNumId w:val="20"/>
  </w:num>
  <w:num w:numId="20" w16cid:durableId="2110812419">
    <w:abstractNumId w:val="15"/>
  </w:num>
  <w:num w:numId="21" w16cid:durableId="39861014">
    <w:abstractNumId w:val="27"/>
  </w:num>
  <w:num w:numId="22" w16cid:durableId="107088203">
    <w:abstractNumId w:val="17"/>
  </w:num>
  <w:num w:numId="23" w16cid:durableId="429199992">
    <w:abstractNumId w:val="9"/>
  </w:num>
  <w:num w:numId="24" w16cid:durableId="1349060808">
    <w:abstractNumId w:val="4"/>
  </w:num>
  <w:num w:numId="25" w16cid:durableId="1635401295">
    <w:abstractNumId w:val="10"/>
  </w:num>
  <w:num w:numId="26" w16cid:durableId="1821339668">
    <w:abstractNumId w:val="2"/>
  </w:num>
  <w:num w:numId="27" w16cid:durableId="1698848882">
    <w:abstractNumId w:val="7"/>
  </w:num>
  <w:num w:numId="28" w16cid:durableId="1839804471">
    <w:abstractNumId w:val="25"/>
  </w:num>
  <w:num w:numId="29" w16cid:durableId="1420179885">
    <w:abstractNumId w:val="18"/>
  </w:num>
  <w:num w:numId="30" w16cid:durableId="10861516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739"/>
    <w:rsid w:val="00001645"/>
    <w:rsid w:val="00001DB0"/>
    <w:rsid w:val="00005F65"/>
    <w:rsid w:val="000063CD"/>
    <w:rsid w:val="000068C9"/>
    <w:rsid w:val="000071A5"/>
    <w:rsid w:val="0001051C"/>
    <w:rsid w:val="0001156E"/>
    <w:rsid w:val="00012A07"/>
    <w:rsid w:val="000147AB"/>
    <w:rsid w:val="0001515A"/>
    <w:rsid w:val="000172BF"/>
    <w:rsid w:val="00021E6E"/>
    <w:rsid w:val="00022B77"/>
    <w:rsid w:val="00023C0B"/>
    <w:rsid w:val="00023D8A"/>
    <w:rsid w:val="000240C6"/>
    <w:rsid w:val="000269D2"/>
    <w:rsid w:val="00027226"/>
    <w:rsid w:val="0002775A"/>
    <w:rsid w:val="00030AB5"/>
    <w:rsid w:val="000319AD"/>
    <w:rsid w:val="00031CB1"/>
    <w:rsid w:val="00033156"/>
    <w:rsid w:val="000334E7"/>
    <w:rsid w:val="0003501E"/>
    <w:rsid w:val="00037199"/>
    <w:rsid w:val="00037B87"/>
    <w:rsid w:val="000416B8"/>
    <w:rsid w:val="0004664C"/>
    <w:rsid w:val="00050203"/>
    <w:rsid w:val="00051D4F"/>
    <w:rsid w:val="00053A7E"/>
    <w:rsid w:val="0005417F"/>
    <w:rsid w:val="000612F8"/>
    <w:rsid w:val="00061DE7"/>
    <w:rsid w:val="00061E6A"/>
    <w:rsid w:val="0006208B"/>
    <w:rsid w:val="00062960"/>
    <w:rsid w:val="00064D4D"/>
    <w:rsid w:val="00064EAC"/>
    <w:rsid w:val="0006538F"/>
    <w:rsid w:val="0006627C"/>
    <w:rsid w:val="00066956"/>
    <w:rsid w:val="000675E5"/>
    <w:rsid w:val="000714D3"/>
    <w:rsid w:val="00072FD0"/>
    <w:rsid w:val="00072FEF"/>
    <w:rsid w:val="0007329F"/>
    <w:rsid w:val="0007405A"/>
    <w:rsid w:val="0007425E"/>
    <w:rsid w:val="00074BAF"/>
    <w:rsid w:val="000760BA"/>
    <w:rsid w:val="00082350"/>
    <w:rsid w:val="00082997"/>
    <w:rsid w:val="00085881"/>
    <w:rsid w:val="000869D3"/>
    <w:rsid w:val="00087641"/>
    <w:rsid w:val="000910A7"/>
    <w:rsid w:val="000937E9"/>
    <w:rsid w:val="000939D2"/>
    <w:rsid w:val="00096549"/>
    <w:rsid w:val="00096674"/>
    <w:rsid w:val="0009747F"/>
    <w:rsid w:val="000A0D01"/>
    <w:rsid w:val="000A2D88"/>
    <w:rsid w:val="000A3DEF"/>
    <w:rsid w:val="000A4EC0"/>
    <w:rsid w:val="000A4FE7"/>
    <w:rsid w:val="000A538D"/>
    <w:rsid w:val="000A56E8"/>
    <w:rsid w:val="000A7E04"/>
    <w:rsid w:val="000B1577"/>
    <w:rsid w:val="000B1AC1"/>
    <w:rsid w:val="000B1C05"/>
    <w:rsid w:val="000B35A3"/>
    <w:rsid w:val="000B3783"/>
    <w:rsid w:val="000B5A29"/>
    <w:rsid w:val="000B5B4A"/>
    <w:rsid w:val="000B60CE"/>
    <w:rsid w:val="000C0283"/>
    <w:rsid w:val="000C1EF9"/>
    <w:rsid w:val="000C23FD"/>
    <w:rsid w:val="000C4AEF"/>
    <w:rsid w:val="000C6288"/>
    <w:rsid w:val="000C682C"/>
    <w:rsid w:val="000C71FB"/>
    <w:rsid w:val="000C7DEE"/>
    <w:rsid w:val="000D2FB4"/>
    <w:rsid w:val="000D4300"/>
    <w:rsid w:val="000D44A1"/>
    <w:rsid w:val="000D6F60"/>
    <w:rsid w:val="000E1D4C"/>
    <w:rsid w:val="000E1EB9"/>
    <w:rsid w:val="000E2A58"/>
    <w:rsid w:val="000E2B41"/>
    <w:rsid w:val="000E57CD"/>
    <w:rsid w:val="000E69D6"/>
    <w:rsid w:val="000E7A24"/>
    <w:rsid w:val="000E7C0C"/>
    <w:rsid w:val="000F0B96"/>
    <w:rsid w:val="000F1B23"/>
    <w:rsid w:val="000F1B43"/>
    <w:rsid w:val="000F2D03"/>
    <w:rsid w:val="000F48C7"/>
    <w:rsid w:val="000F4A21"/>
    <w:rsid w:val="000F522F"/>
    <w:rsid w:val="000F5D09"/>
    <w:rsid w:val="000F6807"/>
    <w:rsid w:val="000F7B9B"/>
    <w:rsid w:val="00100BAD"/>
    <w:rsid w:val="00100C3B"/>
    <w:rsid w:val="00102BE7"/>
    <w:rsid w:val="001038D5"/>
    <w:rsid w:val="00104C02"/>
    <w:rsid w:val="00104C18"/>
    <w:rsid w:val="001060EA"/>
    <w:rsid w:val="001074C3"/>
    <w:rsid w:val="00110FB3"/>
    <w:rsid w:val="00112055"/>
    <w:rsid w:val="00113901"/>
    <w:rsid w:val="00114089"/>
    <w:rsid w:val="00115432"/>
    <w:rsid w:val="00115A37"/>
    <w:rsid w:val="00116702"/>
    <w:rsid w:val="00117CAD"/>
    <w:rsid w:val="0012138B"/>
    <w:rsid w:val="001218FF"/>
    <w:rsid w:val="001227EB"/>
    <w:rsid w:val="00123946"/>
    <w:rsid w:val="001242FB"/>
    <w:rsid w:val="001247C6"/>
    <w:rsid w:val="001257C4"/>
    <w:rsid w:val="00125B26"/>
    <w:rsid w:val="0012615D"/>
    <w:rsid w:val="0013022C"/>
    <w:rsid w:val="00131595"/>
    <w:rsid w:val="001318DF"/>
    <w:rsid w:val="001339D5"/>
    <w:rsid w:val="001353F6"/>
    <w:rsid w:val="00137802"/>
    <w:rsid w:val="00141884"/>
    <w:rsid w:val="001437D8"/>
    <w:rsid w:val="0014589A"/>
    <w:rsid w:val="0014652F"/>
    <w:rsid w:val="00146777"/>
    <w:rsid w:val="001476E5"/>
    <w:rsid w:val="00150458"/>
    <w:rsid w:val="00151382"/>
    <w:rsid w:val="00157840"/>
    <w:rsid w:val="00157E59"/>
    <w:rsid w:val="00160897"/>
    <w:rsid w:val="00161351"/>
    <w:rsid w:val="001617B9"/>
    <w:rsid w:val="001618E8"/>
    <w:rsid w:val="001654F3"/>
    <w:rsid w:val="001661FC"/>
    <w:rsid w:val="001671E8"/>
    <w:rsid w:val="0017070B"/>
    <w:rsid w:val="00171E37"/>
    <w:rsid w:val="001724CC"/>
    <w:rsid w:val="00172C09"/>
    <w:rsid w:val="001737E4"/>
    <w:rsid w:val="00174AB7"/>
    <w:rsid w:val="00174B48"/>
    <w:rsid w:val="00176961"/>
    <w:rsid w:val="00177E9F"/>
    <w:rsid w:val="001815A0"/>
    <w:rsid w:val="00182E8E"/>
    <w:rsid w:val="00183681"/>
    <w:rsid w:val="001838DF"/>
    <w:rsid w:val="001857A2"/>
    <w:rsid w:val="00186BDF"/>
    <w:rsid w:val="001876FB"/>
    <w:rsid w:val="00192AE2"/>
    <w:rsid w:val="00192ED6"/>
    <w:rsid w:val="0019367D"/>
    <w:rsid w:val="00193ABD"/>
    <w:rsid w:val="00194C40"/>
    <w:rsid w:val="00197910"/>
    <w:rsid w:val="001A1128"/>
    <w:rsid w:val="001A112B"/>
    <w:rsid w:val="001A11C6"/>
    <w:rsid w:val="001A256E"/>
    <w:rsid w:val="001A3BB5"/>
    <w:rsid w:val="001A488A"/>
    <w:rsid w:val="001A5922"/>
    <w:rsid w:val="001A6FF0"/>
    <w:rsid w:val="001A7A2A"/>
    <w:rsid w:val="001B0ABD"/>
    <w:rsid w:val="001B247D"/>
    <w:rsid w:val="001B2608"/>
    <w:rsid w:val="001B380D"/>
    <w:rsid w:val="001B3BCE"/>
    <w:rsid w:val="001B78C2"/>
    <w:rsid w:val="001C23B6"/>
    <w:rsid w:val="001C2606"/>
    <w:rsid w:val="001C3910"/>
    <w:rsid w:val="001C3CBB"/>
    <w:rsid w:val="001C50AF"/>
    <w:rsid w:val="001C6208"/>
    <w:rsid w:val="001C715F"/>
    <w:rsid w:val="001C76ED"/>
    <w:rsid w:val="001C7779"/>
    <w:rsid w:val="001D0251"/>
    <w:rsid w:val="001D088A"/>
    <w:rsid w:val="001D1568"/>
    <w:rsid w:val="001D1956"/>
    <w:rsid w:val="001D37DF"/>
    <w:rsid w:val="001D4D1A"/>
    <w:rsid w:val="001D6058"/>
    <w:rsid w:val="001D6FFA"/>
    <w:rsid w:val="001E00BF"/>
    <w:rsid w:val="001E030F"/>
    <w:rsid w:val="001E0A95"/>
    <w:rsid w:val="001E5192"/>
    <w:rsid w:val="001E524A"/>
    <w:rsid w:val="001E5AF8"/>
    <w:rsid w:val="001E5BF9"/>
    <w:rsid w:val="001E61BF"/>
    <w:rsid w:val="001E6579"/>
    <w:rsid w:val="001E68D7"/>
    <w:rsid w:val="001E7C78"/>
    <w:rsid w:val="001E7F91"/>
    <w:rsid w:val="001F12D3"/>
    <w:rsid w:val="001F239F"/>
    <w:rsid w:val="001F3DB0"/>
    <w:rsid w:val="001F4B40"/>
    <w:rsid w:val="001F6F0F"/>
    <w:rsid w:val="001F742B"/>
    <w:rsid w:val="0020010E"/>
    <w:rsid w:val="0020241B"/>
    <w:rsid w:val="00204159"/>
    <w:rsid w:val="0020589E"/>
    <w:rsid w:val="0020681F"/>
    <w:rsid w:val="00211BC1"/>
    <w:rsid w:val="0021274B"/>
    <w:rsid w:val="00212EF4"/>
    <w:rsid w:val="00213A33"/>
    <w:rsid w:val="0021556C"/>
    <w:rsid w:val="0021717B"/>
    <w:rsid w:val="0021727E"/>
    <w:rsid w:val="00221A4C"/>
    <w:rsid w:val="00221E89"/>
    <w:rsid w:val="00221FC7"/>
    <w:rsid w:val="00222AF8"/>
    <w:rsid w:val="00222FB3"/>
    <w:rsid w:val="00225C2A"/>
    <w:rsid w:val="00225DB0"/>
    <w:rsid w:val="00225E2B"/>
    <w:rsid w:val="00227655"/>
    <w:rsid w:val="002305FE"/>
    <w:rsid w:val="00231707"/>
    <w:rsid w:val="0023347D"/>
    <w:rsid w:val="002338F6"/>
    <w:rsid w:val="00234C2F"/>
    <w:rsid w:val="002352F6"/>
    <w:rsid w:val="00235361"/>
    <w:rsid w:val="00235683"/>
    <w:rsid w:val="00237452"/>
    <w:rsid w:val="00237706"/>
    <w:rsid w:val="00237A3D"/>
    <w:rsid w:val="002402F6"/>
    <w:rsid w:val="00240942"/>
    <w:rsid w:val="00240BA6"/>
    <w:rsid w:val="00240F00"/>
    <w:rsid w:val="002410EE"/>
    <w:rsid w:val="002422AD"/>
    <w:rsid w:val="00242792"/>
    <w:rsid w:val="0024283C"/>
    <w:rsid w:val="00243237"/>
    <w:rsid w:val="00245AD1"/>
    <w:rsid w:val="00245B04"/>
    <w:rsid w:val="00246051"/>
    <w:rsid w:val="00246B56"/>
    <w:rsid w:val="0024745C"/>
    <w:rsid w:val="00247E45"/>
    <w:rsid w:val="00247E77"/>
    <w:rsid w:val="002505D5"/>
    <w:rsid w:val="00251044"/>
    <w:rsid w:val="0025157A"/>
    <w:rsid w:val="00251969"/>
    <w:rsid w:val="0025215F"/>
    <w:rsid w:val="002527BF"/>
    <w:rsid w:val="00252AF9"/>
    <w:rsid w:val="00252E87"/>
    <w:rsid w:val="00254073"/>
    <w:rsid w:val="00256364"/>
    <w:rsid w:val="00256A8C"/>
    <w:rsid w:val="00257A6C"/>
    <w:rsid w:val="00257A8A"/>
    <w:rsid w:val="00262075"/>
    <w:rsid w:val="00262A8F"/>
    <w:rsid w:val="00262DE1"/>
    <w:rsid w:val="00264D3F"/>
    <w:rsid w:val="0026501A"/>
    <w:rsid w:val="002672E5"/>
    <w:rsid w:val="00274665"/>
    <w:rsid w:val="00274A2D"/>
    <w:rsid w:val="00275196"/>
    <w:rsid w:val="002769D5"/>
    <w:rsid w:val="00276DA0"/>
    <w:rsid w:val="0027718D"/>
    <w:rsid w:val="002820AF"/>
    <w:rsid w:val="00282D67"/>
    <w:rsid w:val="0028418E"/>
    <w:rsid w:val="00285007"/>
    <w:rsid w:val="00285534"/>
    <w:rsid w:val="0028596D"/>
    <w:rsid w:val="00287A1A"/>
    <w:rsid w:val="00287A37"/>
    <w:rsid w:val="00290557"/>
    <w:rsid w:val="00291AD9"/>
    <w:rsid w:val="00291C52"/>
    <w:rsid w:val="00291EF8"/>
    <w:rsid w:val="00292020"/>
    <w:rsid w:val="0029222D"/>
    <w:rsid w:val="002954E1"/>
    <w:rsid w:val="002956DE"/>
    <w:rsid w:val="00295A3A"/>
    <w:rsid w:val="0029687A"/>
    <w:rsid w:val="0029770D"/>
    <w:rsid w:val="002978DE"/>
    <w:rsid w:val="002A143C"/>
    <w:rsid w:val="002A17F7"/>
    <w:rsid w:val="002A32D1"/>
    <w:rsid w:val="002A4D48"/>
    <w:rsid w:val="002A5486"/>
    <w:rsid w:val="002A5949"/>
    <w:rsid w:val="002A6DE6"/>
    <w:rsid w:val="002A6EE4"/>
    <w:rsid w:val="002A71E7"/>
    <w:rsid w:val="002A7FE1"/>
    <w:rsid w:val="002B05F5"/>
    <w:rsid w:val="002B0738"/>
    <w:rsid w:val="002B172F"/>
    <w:rsid w:val="002B2A7C"/>
    <w:rsid w:val="002B3624"/>
    <w:rsid w:val="002B506D"/>
    <w:rsid w:val="002B71F6"/>
    <w:rsid w:val="002C1248"/>
    <w:rsid w:val="002C12D3"/>
    <w:rsid w:val="002C2526"/>
    <w:rsid w:val="002C47AA"/>
    <w:rsid w:val="002C5DC0"/>
    <w:rsid w:val="002D1965"/>
    <w:rsid w:val="002D212A"/>
    <w:rsid w:val="002D2770"/>
    <w:rsid w:val="002E02FE"/>
    <w:rsid w:val="002E0762"/>
    <w:rsid w:val="002E0D42"/>
    <w:rsid w:val="002E105F"/>
    <w:rsid w:val="002E13F6"/>
    <w:rsid w:val="002E1894"/>
    <w:rsid w:val="002E2A17"/>
    <w:rsid w:val="002E6AAB"/>
    <w:rsid w:val="002E7FDA"/>
    <w:rsid w:val="002F0BE1"/>
    <w:rsid w:val="002F3FCB"/>
    <w:rsid w:val="002F40E6"/>
    <w:rsid w:val="002F48D6"/>
    <w:rsid w:val="002F5267"/>
    <w:rsid w:val="00306172"/>
    <w:rsid w:val="0030674D"/>
    <w:rsid w:val="00307004"/>
    <w:rsid w:val="0031126D"/>
    <w:rsid w:val="0031136C"/>
    <w:rsid w:val="0031563A"/>
    <w:rsid w:val="003159CB"/>
    <w:rsid w:val="00315DB1"/>
    <w:rsid w:val="00316062"/>
    <w:rsid w:val="003169EF"/>
    <w:rsid w:val="00316A27"/>
    <w:rsid w:val="00316ED2"/>
    <w:rsid w:val="0031754E"/>
    <w:rsid w:val="00317955"/>
    <w:rsid w:val="00320336"/>
    <w:rsid w:val="00320F64"/>
    <w:rsid w:val="003228A0"/>
    <w:rsid w:val="00325E24"/>
    <w:rsid w:val="00326651"/>
    <w:rsid w:val="00326BBB"/>
    <w:rsid w:val="00327ACF"/>
    <w:rsid w:val="00327EF1"/>
    <w:rsid w:val="00330C2A"/>
    <w:rsid w:val="00332FE1"/>
    <w:rsid w:val="0033427E"/>
    <w:rsid w:val="00335A58"/>
    <w:rsid w:val="00335EAE"/>
    <w:rsid w:val="0033727D"/>
    <w:rsid w:val="00341E5E"/>
    <w:rsid w:val="0034224F"/>
    <w:rsid w:val="0034243D"/>
    <w:rsid w:val="0034322C"/>
    <w:rsid w:val="003433F2"/>
    <w:rsid w:val="00343CD9"/>
    <w:rsid w:val="0034435B"/>
    <w:rsid w:val="00347C09"/>
    <w:rsid w:val="003505BB"/>
    <w:rsid w:val="00350E03"/>
    <w:rsid w:val="00351B97"/>
    <w:rsid w:val="003523FD"/>
    <w:rsid w:val="00354145"/>
    <w:rsid w:val="003544FF"/>
    <w:rsid w:val="00355672"/>
    <w:rsid w:val="00356713"/>
    <w:rsid w:val="003572E2"/>
    <w:rsid w:val="00360C3F"/>
    <w:rsid w:val="00361653"/>
    <w:rsid w:val="00361C10"/>
    <w:rsid w:val="00362286"/>
    <w:rsid w:val="00365A57"/>
    <w:rsid w:val="00367214"/>
    <w:rsid w:val="003677F2"/>
    <w:rsid w:val="003679CB"/>
    <w:rsid w:val="00371511"/>
    <w:rsid w:val="00371E3C"/>
    <w:rsid w:val="003759F7"/>
    <w:rsid w:val="003766DC"/>
    <w:rsid w:val="00383254"/>
    <w:rsid w:val="00386954"/>
    <w:rsid w:val="00387E96"/>
    <w:rsid w:val="00387F38"/>
    <w:rsid w:val="00390133"/>
    <w:rsid w:val="003920DE"/>
    <w:rsid w:val="003929DB"/>
    <w:rsid w:val="003929FD"/>
    <w:rsid w:val="003931AA"/>
    <w:rsid w:val="003942B8"/>
    <w:rsid w:val="00395846"/>
    <w:rsid w:val="0039596C"/>
    <w:rsid w:val="00397B82"/>
    <w:rsid w:val="003A051B"/>
    <w:rsid w:val="003A2B9C"/>
    <w:rsid w:val="003A52F9"/>
    <w:rsid w:val="003A5CEB"/>
    <w:rsid w:val="003B01D8"/>
    <w:rsid w:val="003B278D"/>
    <w:rsid w:val="003B565D"/>
    <w:rsid w:val="003B6948"/>
    <w:rsid w:val="003B6EEF"/>
    <w:rsid w:val="003B7DC9"/>
    <w:rsid w:val="003C024F"/>
    <w:rsid w:val="003C2708"/>
    <w:rsid w:val="003C40CA"/>
    <w:rsid w:val="003C5F43"/>
    <w:rsid w:val="003D0ADD"/>
    <w:rsid w:val="003D1C87"/>
    <w:rsid w:val="003D26BD"/>
    <w:rsid w:val="003D4D24"/>
    <w:rsid w:val="003D4ECA"/>
    <w:rsid w:val="003D5DA7"/>
    <w:rsid w:val="003D695C"/>
    <w:rsid w:val="003E349D"/>
    <w:rsid w:val="003E50E6"/>
    <w:rsid w:val="003E51D4"/>
    <w:rsid w:val="003E542B"/>
    <w:rsid w:val="003E5F98"/>
    <w:rsid w:val="003E6CBB"/>
    <w:rsid w:val="003E7D98"/>
    <w:rsid w:val="003F1B9D"/>
    <w:rsid w:val="003F1F94"/>
    <w:rsid w:val="003F2B2E"/>
    <w:rsid w:val="003F4E8F"/>
    <w:rsid w:val="003F5149"/>
    <w:rsid w:val="003F5337"/>
    <w:rsid w:val="003F5EAB"/>
    <w:rsid w:val="003F6D88"/>
    <w:rsid w:val="003F7AE3"/>
    <w:rsid w:val="00400176"/>
    <w:rsid w:val="00401463"/>
    <w:rsid w:val="00401C00"/>
    <w:rsid w:val="00403F5B"/>
    <w:rsid w:val="004104C9"/>
    <w:rsid w:val="00411279"/>
    <w:rsid w:val="00411410"/>
    <w:rsid w:val="00412A5C"/>
    <w:rsid w:val="00416439"/>
    <w:rsid w:val="00416633"/>
    <w:rsid w:val="00417642"/>
    <w:rsid w:val="00420540"/>
    <w:rsid w:val="00421974"/>
    <w:rsid w:val="0042267D"/>
    <w:rsid w:val="00424C3E"/>
    <w:rsid w:val="00426ECA"/>
    <w:rsid w:val="00427715"/>
    <w:rsid w:val="00427A85"/>
    <w:rsid w:val="00427AA0"/>
    <w:rsid w:val="00427D2E"/>
    <w:rsid w:val="00430EF5"/>
    <w:rsid w:val="00431C6E"/>
    <w:rsid w:val="00432F78"/>
    <w:rsid w:val="00434F35"/>
    <w:rsid w:val="00435DDA"/>
    <w:rsid w:val="004367D8"/>
    <w:rsid w:val="004409D9"/>
    <w:rsid w:val="0044294C"/>
    <w:rsid w:val="00442950"/>
    <w:rsid w:val="00443053"/>
    <w:rsid w:val="004454F1"/>
    <w:rsid w:val="00445657"/>
    <w:rsid w:val="00445DA2"/>
    <w:rsid w:val="00446BD1"/>
    <w:rsid w:val="00446CAE"/>
    <w:rsid w:val="00446DD9"/>
    <w:rsid w:val="00450932"/>
    <w:rsid w:val="00451359"/>
    <w:rsid w:val="00452BD0"/>
    <w:rsid w:val="00454740"/>
    <w:rsid w:val="004553A3"/>
    <w:rsid w:val="00455BBB"/>
    <w:rsid w:val="0045748F"/>
    <w:rsid w:val="0046128F"/>
    <w:rsid w:val="00461575"/>
    <w:rsid w:val="00461B33"/>
    <w:rsid w:val="004644EB"/>
    <w:rsid w:val="004678B8"/>
    <w:rsid w:val="004716CD"/>
    <w:rsid w:val="0047381E"/>
    <w:rsid w:val="0047483C"/>
    <w:rsid w:val="00475288"/>
    <w:rsid w:val="00476522"/>
    <w:rsid w:val="00484077"/>
    <w:rsid w:val="004840F4"/>
    <w:rsid w:val="00484BE5"/>
    <w:rsid w:val="00484CD5"/>
    <w:rsid w:val="004851FF"/>
    <w:rsid w:val="00486197"/>
    <w:rsid w:val="00487A7E"/>
    <w:rsid w:val="00490D0C"/>
    <w:rsid w:val="00491F9F"/>
    <w:rsid w:val="004933B4"/>
    <w:rsid w:val="00493D81"/>
    <w:rsid w:val="004966BC"/>
    <w:rsid w:val="004A0233"/>
    <w:rsid w:val="004A0407"/>
    <w:rsid w:val="004A1AB5"/>
    <w:rsid w:val="004A1C77"/>
    <w:rsid w:val="004A1F53"/>
    <w:rsid w:val="004A30D2"/>
    <w:rsid w:val="004A387E"/>
    <w:rsid w:val="004A3CC0"/>
    <w:rsid w:val="004A4361"/>
    <w:rsid w:val="004A528A"/>
    <w:rsid w:val="004A5E5E"/>
    <w:rsid w:val="004A71EA"/>
    <w:rsid w:val="004A7F4A"/>
    <w:rsid w:val="004B058B"/>
    <w:rsid w:val="004B12B6"/>
    <w:rsid w:val="004B24F1"/>
    <w:rsid w:val="004B358D"/>
    <w:rsid w:val="004B62FA"/>
    <w:rsid w:val="004B6C8B"/>
    <w:rsid w:val="004B7791"/>
    <w:rsid w:val="004C2742"/>
    <w:rsid w:val="004C28B2"/>
    <w:rsid w:val="004C2A61"/>
    <w:rsid w:val="004C2BA6"/>
    <w:rsid w:val="004C3DD9"/>
    <w:rsid w:val="004C48A2"/>
    <w:rsid w:val="004C73E8"/>
    <w:rsid w:val="004D0729"/>
    <w:rsid w:val="004D0E5F"/>
    <w:rsid w:val="004D1748"/>
    <w:rsid w:val="004D2537"/>
    <w:rsid w:val="004D2CF0"/>
    <w:rsid w:val="004D36B6"/>
    <w:rsid w:val="004D3A06"/>
    <w:rsid w:val="004D4130"/>
    <w:rsid w:val="004D50AC"/>
    <w:rsid w:val="004D6F1C"/>
    <w:rsid w:val="004E1B5C"/>
    <w:rsid w:val="004E2AC3"/>
    <w:rsid w:val="004E2CA4"/>
    <w:rsid w:val="004E36F2"/>
    <w:rsid w:val="004E7171"/>
    <w:rsid w:val="004F05D9"/>
    <w:rsid w:val="004F2974"/>
    <w:rsid w:val="004F297E"/>
    <w:rsid w:val="004F3DA1"/>
    <w:rsid w:val="004F4EA1"/>
    <w:rsid w:val="004F616E"/>
    <w:rsid w:val="004F682C"/>
    <w:rsid w:val="00500FC7"/>
    <w:rsid w:val="00503710"/>
    <w:rsid w:val="00504E07"/>
    <w:rsid w:val="00505855"/>
    <w:rsid w:val="005058C3"/>
    <w:rsid w:val="00505C5B"/>
    <w:rsid w:val="00506784"/>
    <w:rsid w:val="0050761A"/>
    <w:rsid w:val="00510207"/>
    <w:rsid w:val="00513068"/>
    <w:rsid w:val="00513737"/>
    <w:rsid w:val="00515101"/>
    <w:rsid w:val="0051571C"/>
    <w:rsid w:val="00516B93"/>
    <w:rsid w:val="00517E69"/>
    <w:rsid w:val="005230DC"/>
    <w:rsid w:val="00523918"/>
    <w:rsid w:val="00523BBF"/>
    <w:rsid w:val="00526769"/>
    <w:rsid w:val="00526840"/>
    <w:rsid w:val="005274AB"/>
    <w:rsid w:val="00534197"/>
    <w:rsid w:val="00534649"/>
    <w:rsid w:val="00537CCF"/>
    <w:rsid w:val="00541108"/>
    <w:rsid w:val="005427B8"/>
    <w:rsid w:val="005436F9"/>
    <w:rsid w:val="00543CF4"/>
    <w:rsid w:val="00544FAE"/>
    <w:rsid w:val="005470D2"/>
    <w:rsid w:val="005508EE"/>
    <w:rsid w:val="0055155F"/>
    <w:rsid w:val="00554B91"/>
    <w:rsid w:val="00560C6D"/>
    <w:rsid w:val="00560EA3"/>
    <w:rsid w:val="00563B8D"/>
    <w:rsid w:val="00563E0B"/>
    <w:rsid w:val="005665F2"/>
    <w:rsid w:val="005674C5"/>
    <w:rsid w:val="00570F7D"/>
    <w:rsid w:val="005720A6"/>
    <w:rsid w:val="005720DE"/>
    <w:rsid w:val="005753BA"/>
    <w:rsid w:val="00575AC0"/>
    <w:rsid w:val="00576556"/>
    <w:rsid w:val="00577307"/>
    <w:rsid w:val="0057792B"/>
    <w:rsid w:val="00582B81"/>
    <w:rsid w:val="00582D75"/>
    <w:rsid w:val="00582DF7"/>
    <w:rsid w:val="005833DC"/>
    <w:rsid w:val="00584BB5"/>
    <w:rsid w:val="00585166"/>
    <w:rsid w:val="00585DD3"/>
    <w:rsid w:val="00586FFD"/>
    <w:rsid w:val="00587AF9"/>
    <w:rsid w:val="0059010A"/>
    <w:rsid w:val="0059272B"/>
    <w:rsid w:val="00592DE7"/>
    <w:rsid w:val="00593C5D"/>
    <w:rsid w:val="00594E69"/>
    <w:rsid w:val="005950D4"/>
    <w:rsid w:val="005968D7"/>
    <w:rsid w:val="005970E6"/>
    <w:rsid w:val="005A0D77"/>
    <w:rsid w:val="005A10D3"/>
    <w:rsid w:val="005A14A1"/>
    <w:rsid w:val="005A2228"/>
    <w:rsid w:val="005A44A2"/>
    <w:rsid w:val="005A4A18"/>
    <w:rsid w:val="005A6102"/>
    <w:rsid w:val="005B0754"/>
    <w:rsid w:val="005B1E25"/>
    <w:rsid w:val="005B2E20"/>
    <w:rsid w:val="005B44D4"/>
    <w:rsid w:val="005B4BC7"/>
    <w:rsid w:val="005B6905"/>
    <w:rsid w:val="005C0B8E"/>
    <w:rsid w:val="005C5A4E"/>
    <w:rsid w:val="005C5EEE"/>
    <w:rsid w:val="005C66AB"/>
    <w:rsid w:val="005C72FA"/>
    <w:rsid w:val="005C7A6D"/>
    <w:rsid w:val="005C7E73"/>
    <w:rsid w:val="005D092D"/>
    <w:rsid w:val="005D0C50"/>
    <w:rsid w:val="005D194C"/>
    <w:rsid w:val="005D32FA"/>
    <w:rsid w:val="005D3AE7"/>
    <w:rsid w:val="005D44B1"/>
    <w:rsid w:val="005D627B"/>
    <w:rsid w:val="005D65A8"/>
    <w:rsid w:val="005D735A"/>
    <w:rsid w:val="005D779B"/>
    <w:rsid w:val="005D7875"/>
    <w:rsid w:val="005E0243"/>
    <w:rsid w:val="005E0CAA"/>
    <w:rsid w:val="005E1669"/>
    <w:rsid w:val="005E443B"/>
    <w:rsid w:val="005E6FBF"/>
    <w:rsid w:val="005F000A"/>
    <w:rsid w:val="005F09FC"/>
    <w:rsid w:val="005F1DD9"/>
    <w:rsid w:val="005F3FA7"/>
    <w:rsid w:val="005F4117"/>
    <w:rsid w:val="005F5161"/>
    <w:rsid w:val="005F5283"/>
    <w:rsid w:val="005F5383"/>
    <w:rsid w:val="005F56A7"/>
    <w:rsid w:val="005F67A7"/>
    <w:rsid w:val="005F713E"/>
    <w:rsid w:val="00600023"/>
    <w:rsid w:val="0060009B"/>
    <w:rsid w:val="0060092A"/>
    <w:rsid w:val="00602FCD"/>
    <w:rsid w:val="00603D30"/>
    <w:rsid w:val="00605815"/>
    <w:rsid w:val="006110DE"/>
    <w:rsid w:val="00612125"/>
    <w:rsid w:val="006122DF"/>
    <w:rsid w:val="0061496C"/>
    <w:rsid w:val="00620082"/>
    <w:rsid w:val="00621C44"/>
    <w:rsid w:val="00622815"/>
    <w:rsid w:val="00623C37"/>
    <w:rsid w:val="00623C5B"/>
    <w:rsid w:val="00626406"/>
    <w:rsid w:val="00626F01"/>
    <w:rsid w:val="006271A5"/>
    <w:rsid w:val="00627D0C"/>
    <w:rsid w:val="00630332"/>
    <w:rsid w:val="006308EB"/>
    <w:rsid w:val="00631407"/>
    <w:rsid w:val="00631BC6"/>
    <w:rsid w:val="00632742"/>
    <w:rsid w:val="00633934"/>
    <w:rsid w:val="00636874"/>
    <w:rsid w:val="00637D17"/>
    <w:rsid w:val="00640B1C"/>
    <w:rsid w:val="00641020"/>
    <w:rsid w:val="006414DD"/>
    <w:rsid w:val="00643AD3"/>
    <w:rsid w:val="00643E81"/>
    <w:rsid w:val="00643EE1"/>
    <w:rsid w:val="0064404C"/>
    <w:rsid w:val="00644091"/>
    <w:rsid w:val="00646910"/>
    <w:rsid w:val="006470AA"/>
    <w:rsid w:val="00650069"/>
    <w:rsid w:val="00650A05"/>
    <w:rsid w:val="00650F72"/>
    <w:rsid w:val="006516C7"/>
    <w:rsid w:val="006524DF"/>
    <w:rsid w:val="0065269C"/>
    <w:rsid w:val="00654434"/>
    <w:rsid w:val="0065472C"/>
    <w:rsid w:val="0065512C"/>
    <w:rsid w:val="00655327"/>
    <w:rsid w:val="00655A85"/>
    <w:rsid w:val="00657BF2"/>
    <w:rsid w:val="006616DD"/>
    <w:rsid w:val="0066177A"/>
    <w:rsid w:val="006625C5"/>
    <w:rsid w:val="00662AF2"/>
    <w:rsid w:val="006638D5"/>
    <w:rsid w:val="006641D1"/>
    <w:rsid w:val="00664445"/>
    <w:rsid w:val="00665720"/>
    <w:rsid w:val="0066685F"/>
    <w:rsid w:val="00667889"/>
    <w:rsid w:val="00667C7A"/>
    <w:rsid w:val="006737AC"/>
    <w:rsid w:val="00674B8A"/>
    <w:rsid w:val="00675EE9"/>
    <w:rsid w:val="00677710"/>
    <w:rsid w:val="00680991"/>
    <w:rsid w:val="00680F67"/>
    <w:rsid w:val="00681CC2"/>
    <w:rsid w:val="00682B0A"/>
    <w:rsid w:val="0068621F"/>
    <w:rsid w:val="00687433"/>
    <w:rsid w:val="006879C9"/>
    <w:rsid w:val="006910FF"/>
    <w:rsid w:val="00691B82"/>
    <w:rsid w:val="0069293B"/>
    <w:rsid w:val="006937A0"/>
    <w:rsid w:val="00695195"/>
    <w:rsid w:val="006A0330"/>
    <w:rsid w:val="006A13C6"/>
    <w:rsid w:val="006A13D1"/>
    <w:rsid w:val="006A2FF9"/>
    <w:rsid w:val="006A323B"/>
    <w:rsid w:val="006A3F63"/>
    <w:rsid w:val="006A5074"/>
    <w:rsid w:val="006B0CB2"/>
    <w:rsid w:val="006B1ED5"/>
    <w:rsid w:val="006B2EB4"/>
    <w:rsid w:val="006B3913"/>
    <w:rsid w:val="006B3D03"/>
    <w:rsid w:val="006B3E19"/>
    <w:rsid w:val="006B5343"/>
    <w:rsid w:val="006B622D"/>
    <w:rsid w:val="006B6296"/>
    <w:rsid w:val="006B672C"/>
    <w:rsid w:val="006B7850"/>
    <w:rsid w:val="006C2D47"/>
    <w:rsid w:val="006C33A1"/>
    <w:rsid w:val="006C441E"/>
    <w:rsid w:val="006C7B8C"/>
    <w:rsid w:val="006C7F72"/>
    <w:rsid w:val="006D0EA4"/>
    <w:rsid w:val="006D26DD"/>
    <w:rsid w:val="006D2AB5"/>
    <w:rsid w:val="006D3D8A"/>
    <w:rsid w:val="006D5B41"/>
    <w:rsid w:val="006D5BEE"/>
    <w:rsid w:val="006D6BEE"/>
    <w:rsid w:val="006D76B9"/>
    <w:rsid w:val="006E07EF"/>
    <w:rsid w:val="006E407F"/>
    <w:rsid w:val="006E4427"/>
    <w:rsid w:val="006E4DBE"/>
    <w:rsid w:val="006E6230"/>
    <w:rsid w:val="006F0CD0"/>
    <w:rsid w:val="006F2167"/>
    <w:rsid w:val="006F4717"/>
    <w:rsid w:val="006F58ED"/>
    <w:rsid w:val="006F6991"/>
    <w:rsid w:val="006F74CB"/>
    <w:rsid w:val="00701F37"/>
    <w:rsid w:val="00702E25"/>
    <w:rsid w:val="007032ED"/>
    <w:rsid w:val="00705582"/>
    <w:rsid w:val="00707427"/>
    <w:rsid w:val="00707B97"/>
    <w:rsid w:val="0071160E"/>
    <w:rsid w:val="00715C08"/>
    <w:rsid w:val="0071650F"/>
    <w:rsid w:val="00716F62"/>
    <w:rsid w:val="0072037B"/>
    <w:rsid w:val="00720F9D"/>
    <w:rsid w:val="00722DDE"/>
    <w:rsid w:val="00723264"/>
    <w:rsid w:val="00723C2B"/>
    <w:rsid w:val="00725EAF"/>
    <w:rsid w:val="00726D6C"/>
    <w:rsid w:val="00727A3C"/>
    <w:rsid w:val="00730139"/>
    <w:rsid w:val="00731BE0"/>
    <w:rsid w:val="00731C39"/>
    <w:rsid w:val="00733F91"/>
    <w:rsid w:val="0073409A"/>
    <w:rsid w:val="00736756"/>
    <w:rsid w:val="0073686E"/>
    <w:rsid w:val="00740014"/>
    <w:rsid w:val="00740A1E"/>
    <w:rsid w:val="00741BEA"/>
    <w:rsid w:val="00743225"/>
    <w:rsid w:val="007443D6"/>
    <w:rsid w:val="00744B91"/>
    <w:rsid w:val="007460BE"/>
    <w:rsid w:val="00747593"/>
    <w:rsid w:val="00752125"/>
    <w:rsid w:val="00752727"/>
    <w:rsid w:val="00752A7B"/>
    <w:rsid w:val="00753692"/>
    <w:rsid w:val="00753DCD"/>
    <w:rsid w:val="0075426B"/>
    <w:rsid w:val="00754A0B"/>
    <w:rsid w:val="00756964"/>
    <w:rsid w:val="00756C12"/>
    <w:rsid w:val="0075717A"/>
    <w:rsid w:val="007571ED"/>
    <w:rsid w:val="00761078"/>
    <w:rsid w:val="00761922"/>
    <w:rsid w:val="00762063"/>
    <w:rsid w:val="00762E92"/>
    <w:rsid w:val="00764167"/>
    <w:rsid w:val="00764FF6"/>
    <w:rsid w:val="0076796F"/>
    <w:rsid w:val="00770637"/>
    <w:rsid w:val="00770B21"/>
    <w:rsid w:val="00770BB6"/>
    <w:rsid w:val="00771120"/>
    <w:rsid w:val="0077267F"/>
    <w:rsid w:val="00772F01"/>
    <w:rsid w:val="00773732"/>
    <w:rsid w:val="007752BC"/>
    <w:rsid w:val="00775517"/>
    <w:rsid w:val="00775E1F"/>
    <w:rsid w:val="00776767"/>
    <w:rsid w:val="00777AF4"/>
    <w:rsid w:val="0078140F"/>
    <w:rsid w:val="0078145B"/>
    <w:rsid w:val="007816AF"/>
    <w:rsid w:val="007821B6"/>
    <w:rsid w:val="00782839"/>
    <w:rsid w:val="00784F14"/>
    <w:rsid w:val="0078645C"/>
    <w:rsid w:val="0079016C"/>
    <w:rsid w:val="007911F5"/>
    <w:rsid w:val="00792AE6"/>
    <w:rsid w:val="00793554"/>
    <w:rsid w:val="00793922"/>
    <w:rsid w:val="00793942"/>
    <w:rsid w:val="00793E96"/>
    <w:rsid w:val="00796F3D"/>
    <w:rsid w:val="00796F5A"/>
    <w:rsid w:val="00797108"/>
    <w:rsid w:val="007A14E8"/>
    <w:rsid w:val="007A18E0"/>
    <w:rsid w:val="007A27FD"/>
    <w:rsid w:val="007A4558"/>
    <w:rsid w:val="007A4681"/>
    <w:rsid w:val="007A5B30"/>
    <w:rsid w:val="007A7473"/>
    <w:rsid w:val="007B10D3"/>
    <w:rsid w:val="007B1D0A"/>
    <w:rsid w:val="007B341D"/>
    <w:rsid w:val="007B47D7"/>
    <w:rsid w:val="007B6469"/>
    <w:rsid w:val="007C054F"/>
    <w:rsid w:val="007C148F"/>
    <w:rsid w:val="007C181A"/>
    <w:rsid w:val="007C1C56"/>
    <w:rsid w:val="007C2713"/>
    <w:rsid w:val="007C37FC"/>
    <w:rsid w:val="007C64F4"/>
    <w:rsid w:val="007C6EA8"/>
    <w:rsid w:val="007D0A58"/>
    <w:rsid w:val="007D0FDC"/>
    <w:rsid w:val="007D11C6"/>
    <w:rsid w:val="007D3545"/>
    <w:rsid w:val="007D3E18"/>
    <w:rsid w:val="007D54B5"/>
    <w:rsid w:val="007D6CC5"/>
    <w:rsid w:val="007D78EC"/>
    <w:rsid w:val="007E02EC"/>
    <w:rsid w:val="007E1EEE"/>
    <w:rsid w:val="007E3A06"/>
    <w:rsid w:val="007E3D78"/>
    <w:rsid w:val="007E442C"/>
    <w:rsid w:val="007E6295"/>
    <w:rsid w:val="007F1CDF"/>
    <w:rsid w:val="007F3C4A"/>
    <w:rsid w:val="007F4ABF"/>
    <w:rsid w:val="007F4B0C"/>
    <w:rsid w:val="007F520E"/>
    <w:rsid w:val="007F5A87"/>
    <w:rsid w:val="007F5D1D"/>
    <w:rsid w:val="007F6052"/>
    <w:rsid w:val="007F7E1B"/>
    <w:rsid w:val="00801F84"/>
    <w:rsid w:val="00802A80"/>
    <w:rsid w:val="00803553"/>
    <w:rsid w:val="0080406C"/>
    <w:rsid w:val="00805B8A"/>
    <w:rsid w:val="00805C26"/>
    <w:rsid w:val="00806569"/>
    <w:rsid w:val="00807347"/>
    <w:rsid w:val="008078B7"/>
    <w:rsid w:val="008137CA"/>
    <w:rsid w:val="00813ADB"/>
    <w:rsid w:val="0081594B"/>
    <w:rsid w:val="0081694A"/>
    <w:rsid w:val="00820D5A"/>
    <w:rsid w:val="008213D4"/>
    <w:rsid w:val="00823735"/>
    <w:rsid w:val="00824386"/>
    <w:rsid w:val="00827D20"/>
    <w:rsid w:val="008328C0"/>
    <w:rsid w:val="008344AD"/>
    <w:rsid w:val="0083681C"/>
    <w:rsid w:val="00836B9B"/>
    <w:rsid w:val="00841BDC"/>
    <w:rsid w:val="00841E06"/>
    <w:rsid w:val="00843EED"/>
    <w:rsid w:val="008444D3"/>
    <w:rsid w:val="00845671"/>
    <w:rsid w:val="00847FEC"/>
    <w:rsid w:val="008523EB"/>
    <w:rsid w:val="008526CF"/>
    <w:rsid w:val="00854177"/>
    <w:rsid w:val="008555C2"/>
    <w:rsid w:val="008558D1"/>
    <w:rsid w:val="008605FB"/>
    <w:rsid w:val="00860957"/>
    <w:rsid w:val="00861A25"/>
    <w:rsid w:val="00865339"/>
    <w:rsid w:val="008663E0"/>
    <w:rsid w:val="00866988"/>
    <w:rsid w:val="00866C04"/>
    <w:rsid w:val="00871C0E"/>
    <w:rsid w:val="00871E1E"/>
    <w:rsid w:val="0087211E"/>
    <w:rsid w:val="00872D59"/>
    <w:rsid w:val="00873C13"/>
    <w:rsid w:val="0087670C"/>
    <w:rsid w:val="00876ECF"/>
    <w:rsid w:val="008800DB"/>
    <w:rsid w:val="00880173"/>
    <w:rsid w:val="008811C8"/>
    <w:rsid w:val="0088167A"/>
    <w:rsid w:val="00881803"/>
    <w:rsid w:val="0088183E"/>
    <w:rsid w:val="00882A04"/>
    <w:rsid w:val="00883697"/>
    <w:rsid w:val="00883DDA"/>
    <w:rsid w:val="008879AA"/>
    <w:rsid w:val="00887A3D"/>
    <w:rsid w:val="008901EA"/>
    <w:rsid w:val="00890506"/>
    <w:rsid w:val="00890600"/>
    <w:rsid w:val="0089084B"/>
    <w:rsid w:val="008933D9"/>
    <w:rsid w:val="00893951"/>
    <w:rsid w:val="008951A6"/>
    <w:rsid w:val="00895787"/>
    <w:rsid w:val="00896A74"/>
    <w:rsid w:val="008A02EE"/>
    <w:rsid w:val="008A1203"/>
    <w:rsid w:val="008A124E"/>
    <w:rsid w:val="008A295E"/>
    <w:rsid w:val="008A35AF"/>
    <w:rsid w:val="008A4233"/>
    <w:rsid w:val="008A710A"/>
    <w:rsid w:val="008B1595"/>
    <w:rsid w:val="008B1A63"/>
    <w:rsid w:val="008B1AB6"/>
    <w:rsid w:val="008B2182"/>
    <w:rsid w:val="008B2622"/>
    <w:rsid w:val="008B28CE"/>
    <w:rsid w:val="008B2B24"/>
    <w:rsid w:val="008B2B83"/>
    <w:rsid w:val="008B3BB2"/>
    <w:rsid w:val="008B4CF5"/>
    <w:rsid w:val="008B5B2F"/>
    <w:rsid w:val="008B6BA4"/>
    <w:rsid w:val="008B7188"/>
    <w:rsid w:val="008C0000"/>
    <w:rsid w:val="008C18FC"/>
    <w:rsid w:val="008C1FA1"/>
    <w:rsid w:val="008C39BC"/>
    <w:rsid w:val="008C683A"/>
    <w:rsid w:val="008D1534"/>
    <w:rsid w:val="008D1D5E"/>
    <w:rsid w:val="008D4F25"/>
    <w:rsid w:val="008D53BB"/>
    <w:rsid w:val="008D5544"/>
    <w:rsid w:val="008D57EF"/>
    <w:rsid w:val="008D645A"/>
    <w:rsid w:val="008D674C"/>
    <w:rsid w:val="008D6897"/>
    <w:rsid w:val="008D7917"/>
    <w:rsid w:val="008E0500"/>
    <w:rsid w:val="008E1301"/>
    <w:rsid w:val="008E32D9"/>
    <w:rsid w:val="008E464A"/>
    <w:rsid w:val="008E57BF"/>
    <w:rsid w:val="008E7547"/>
    <w:rsid w:val="008F21D8"/>
    <w:rsid w:val="008F41C1"/>
    <w:rsid w:val="008F5A8C"/>
    <w:rsid w:val="008F71F7"/>
    <w:rsid w:val="008F79BC"/>
    <w:rsid w:val="0090140E"/>
    <w:rsid w:val="009021FD"/>
    <w:rsid w:val="00904248"/>
    <w:rsid w:val="00904A34"/>
    <w:rsid w:val="00906C20"/>
    <w:rsid w:val="00907154"/>
    <w:rsid w:val="00910D7E"/>
    <w:rsid w:val="00911D20"/>
    <w:rsid w:val="00913E00"/>
    <w:rsid w:val="0091441B"/>
    <w:rsid w:val="0091555A"/>
    <w:rsid w:val="00916FA3"/>
    <w:rsid w:val="009203FA"/>
    <w:rsid w:val="009215AB"/>
    <w:rsid w:val="00922D34"/>
    <w:rsid w:val="009231BE"/>
    <w:rsid w:val="00924ED6"/>
    <w:rsid w:val="00925518"/>
    <w:rsid w:val="00925D47"/>
    <w:rsid w:val="00930264"/>
    <w:rsid w:val="00930DF4"/>
    <w:rsid w:val="00931067"/>
    <w:rsid w:val="00932A8F"/>
    <w:rsid w:val="009336FB"/>
    <w:rsid w:val="0093425F"/>
    <w:rsid w:val="0093454C"/>
    <w:rsid w:val="00934BCE"/>
    <w:rsid w:val="00934EF9"/>
    <w:rsid w:val="00935934"/>
    <w:rsid w:val="00935FB1"/>
    <w:rsid w:val="00936BB8"/>
    <w:rsid w:val="009400A8"/>
    <w:rsid w:val="0094166A"/>
    <w:rsid w:val="0094259A"/>
    <w:rsid w:val="00944522"/>
    <w:rsid w:val="0095141F"/>
    <w:rsid w:val="009516CC"/>
    <w:rsid w:val="00953922"/>
    <w:rsid w:val="00954727"/>
    <w:rsid w:val="009556CF"/>
    <w:rsid w:val="00955D19"/>
    <w:rsid w:val="00957217"/>
    <w:rsid w:val="00957472"/>
    <w:rsid w:val="009575FF"/>
    <w:rsid w:val="009600C4"/>
    <w:rsid w:val="0096064C"/>
    <w:rsid w:val="0096211B"/>
    <w:rsid w:val="00962E43"/>
    <w:rsid w:val="009635C8"/>
    <w:rsid w:val="00963B77"/>
    <w:rsid w:val="00964315"/>
    <w:rsid w:val="009648FD"/>
    <w:rsid w:val="009652EF"/>
    <w:rsid w:val="00965308"/>
    <w:rsid w:val="009654B4"/>
    <w:rsid w:val="009656DE"/>
    <w:rsid w:val="00965FE4"/>
    <w:rsid w:val="00970197"/>
    <w:rsid w:val="00970893"/>
    <w:rsid w:val="00971099"/>
    <w:rsid w:val="00971847"/>
    <w:rsid w:val="009718B5"/>
    <w:rsid w:val="0097456D"/>
    <w:rsid w:val="009764E4"/>
    <w:rsid w:val="009776EF"/>
    <w:rsid w:val="00981ECF"/>
    <w:rsid w:val="00982311"/>
    <w:rsid w:val="009823F4"/>
    <w:rsid w:val="00982E1A"/>
    <w:rsid w:val="009840A8"/>
    <w:rsid w:val="0098774C"/>
    <w:rsid w:val="00992ABE"/>
    <w:rsid w:val="00992C47"/>
    <w:rsid w:val="0099343D"/>
    <w:rsid w:val="00997694"/>
    <w:rsid w:val="009A16BC"/>
    <w:rsid w:val="009A1985"/>
    <w:rsid w:val="009A2B0C"/>
    <w:rsid w:val="009A42E7"/>
    <w:rsid w:val="009A477F"/>
    <w:rsid w:val="009A4F23"/>
    <w:rsid w:val="009A7EF1"/>
    <w:rsid w:val="009B007F"/>
    <w:rsid w:val="009B052F"/>
    <w:rsid w:val="009B150B"/>
    <w:rsid w:val="009B18CA"/>
    <w:rsid w:val="009B1B2D"/>
    <w:rsid w:val="009B6426"/>
    <w:rsid w:val="009C032F"/>
    <w:rsid w:val="009C0D82"/>
    <w:rsid w:val="009C177E"/>
    <w:rsid w:val="009C1C69"/>
    <w:rsid w:val="009C2803"/>
    <w:rsid w:val="009C36DB"/>
    <w:rsid w:val="009C4E9F"/>
    <w:rsid w:val="009C661C"/>
    <w:rsid w:val="009C6F0F"/>
    <w:rsid w:val="009C7CBA"/>
    <w:rsid w:val="009D0056"/>
    <w:rsid w:val="009D0E2C"/>
    <w:rsid w:val="009D304B"/>
    <w:rsid w:val="009D4DF2"/>
    <w:rsid w:val="009D6C76"/>
    <w:rsid w:val="009D71EE"/>
    <w:rsid w:val="009D7E78"/>
    <w:rsid w:val="009E063E"/>
    <w:rsid w:val="009E0F85"/>
    <w:rsid w:val="009E1E0C"/>
    <w:rsid w:val="009E34E8"/>
    <w:rsid w:val="009E3D06"/>
    <w:rsid w:val="009E4804"/>
    <w:rsid w:val="009E4E6B"/>
    <w:rsid w:val="009E6636"/>
    <w:rsid w:val="009E697F"/>
    <w:rsid w:val="009E6E9B"/>
    <w:rsid w:val="009E7144"/>
    <w:rsid w:val="009E7E90"/>
    <w:rsid w:val="00A01BD8"/>
    <w:rsid w:val="00A04C54"/>
    <w:rsid w:val="00A05088"/>
    <w:rsid w:val="00A0559D"/>
    <w:rsid w:val="00A07031"/>
    <w:rsid w:val="00A072CE"/>
    <w:rsid w:val="00A12B21"/>
    <w:rsid w:val="00A12E05"/>
    <w:rsid w:val="00A13739"/>
    <w:rsid w:val="00A1634D"/>
    <w:rsid w:val="00A1657E"/>
    <w:rsid w:val="00A16735"/>
    <w:rsid w:val="00A16872"/>
    <w:rsid w:val="00A17E8A"/>
    <w:rsid w:val="00A200B4"/>
    <w:rsid w:val="00A2047D"/>
    <w:rsid w:val="00A210AE"/>
    <w:rsid w:val="00A21D69"/>
    <w:rsid w:val="00A224A9"/>
    <w:rsid w:val="00A23782"/>
    <w:rsid w:val="00A24689"/>
    <w:rsid w:val="00A25AA7"/>
    <w:rsid w:val="00A26CD9"/>
    <w:rsid w:val="00A26EE8"/>
    <w:rsid w:val="00A30D3A"/>
    <w:rsid w:val="00A34B8E"/>
    <w:rsid w:val="00A360BB"/>
    <w:rsid w:val="00A37326"/>
    <w:rsid w:val="00A3757E"/>
    <w:rsid w:val="00A41DD6"/>
    <w:rsid w:val="00A42B8D"/>
    <w:rsid w:val="00A455DC"/>
    <w:rsid w:val="00A459CB"/>
    <w:rsid w:val="00A461B8"/>
    <w:rsid w:val="00A4721E"/>
    <w:rsid w:val="00A50F76"/>
    <w:rsid w:val="00A5603E"/>
    <w:rsid w:val="00A569D3"/>
    <w:rsid w:val="00A56B42"/>
    <w:rsid w:val="00A56CF5"/>
    <w:rsid w:val="00A60188"/>
    <w:rsid w:val="00A60DB6"/>
    <w:rsid w:val="00A61194"/>
    <w:rsid w:val="00A61BB0"/>
    <w:rsid w:val="00A62519"/>
    <w:rsid w:val="00A6492F"/>
    <w:rsid w:val="00A66EB4"/>
    <w:rsid w:val="00A66F32"/>
    <w:rsid w:val="00A67C08"/>
    <w:rsid w:val="00A71D03"/>
    <w:rsid w:val="00A72129"/>
    <w:rsid w:val="00A723A6"/>
    <w:rsid w:val="00A72931"/>
    <w:rsid w:val="00A72B97"/>
    <w:rsid w:val="00A73732"/>
    <w:rsid w:val="00A75218"/>
    <w:rsid w:val="00A75E86"/>
    <w:rsid w:val="00A75E8F"/>
    <w:rsid w:val="00A7726B"/>
    <w:rsid w:val="00A77E3A"/>
    <w:rsid w:val="00A8091A"/>
    <w:rsid w:val="00A819A1"/>
    <w:rsid w:val="00A845BA"/>
    <w:rsid w:val="00A846F2"/>
    <w:rsid w:val="00A84FF7"/>
    <w:rsid w:val="00A851C3"/>
    <w:rsid w:val="00A86B35"/>
    <w:rsid w:val="00A86EA4"/>
    <w:rsid w:val="00A92C99"/>
    <w:rsid w:val="00A92CDA"/>
    <w:rsid w:val="00A92FB1"/>
    <w:rsid w:val="00A93A15"/>
    <w:rsid w:val="00A95AE9"/>
    <w:rsid w:val="00A96C4B"/>
    <w:rsid w:val="00A97157"/>
    <w:rsid w:val="00A97389"/>
    <w:rsid w:val="00AA05BB"/>
    <w:rsid w:val="00AA3E10"/>
    <w:rsid w:val="00AA411B"/>
    <w:rsid w:val="00AA4D43"/>
    <w:rsid w:val="00AA4D9B"/>
    <w:rsid w:val="00AA5B40"/>
    <w:rsid w:val="00AA66CB"/>
    <w:rsid w:val="00AA74AB"/>
    <w:rsid w:val="00AB0015"/>
    <w:rsid w:val="00AB1DEA"/>
    <w:rsid w:val="00AB36C9"/>
    <w:rsid w:val="00AB55E3"/>
    <w:rsid w:val="00AB76EA"/>
    <w:rsid w:val="00AC00DF"/>
    <w:rsid w:val="00AC25CB"/>
    <w:rsid w:val="00AC42C7"/>
    <w:rsid w:val="00AC5307"/>
    <w:rsid w:val="00AC7105"/>
    <w:rsid w:val="00AC71EB"/>
    <w:rsid w:val="00AC72D0"/>
    <w:rsid w:val="00AC7D61"/>
    <w:rsid w:val="00AD077D"/>
    <w:rsid w:val="00AD1100"/>
    <w:rsid w:val="00AD15C2"/>
    <w:rsid w:val="00AD1C51"/>
    <w:rsid w:val="00AD2961"/>
    <w:rsid w:val="00AD29A4"/>
    <w:rsid w:val="00AD2F7C"/>
    <w:rsid w:val="00AD3E14"/>
    <w:rsid w:val="00AD4BA0"/>
    <w:rsid w:val="00AD614E"/>
    <w:rsid w:val="00AD6B78"/>
    <w:rsid w:val="00AD7183"/>
    <w:rsid w:val="00AD71EE"/>
    <w:rsid w:val="00AE19AB"/>
    <w:rsid w:val="00AE1FFE"/>
    <w:rsid w:val="00AE2F98"/>
    <w:rsid w:val="00AE4DC1"/>
    <w:rsid w:val="00AE4F09"/>
    <w:rsid w:val="00AE52FE"/>
    <w:rsid w:val="00AE7DD4"/>
    <w:rsid w:val="00AF2D42"/>
    <w:rsid w:val="00AF4A94"/>
    <w:rsid w:val="00AF736C"/>
    <w:rsid w:val="00B002DF"/>
    <w:rsid w:val="00B00DEC"/>
    <w:rsid w:val="00B06DDC"/>
    <w:rsid w:val="00B10E2B"/>
    <w:rsid w:val="00B10EFD"/>
    <w:rsid w:val="00B153A1"/>
    <w:rsid w:val="00B15BF1"/>
    <w:rsid w:val="00B1636F"/>
    <w:rsid w:val="00B1721F"/>
    <w:rsid w:val="00B21377"/>
    <w:rsid w:val="00B21910"/>
    <w:rsid w:val="00B21E60"/>
    <w:rsid w:val="00B25773"/>
    <w:rsid w:val="00B2700A"/>
    <w:rsid w:val="00B30B8F"/>
    <w:rsid w:val="00B316E4"/>
    <w:rsid w:val="00B31762"/>
    <w:rsid w:val="00B31A73"/>
    <w:rsid w:val="00B31D93"/>
    <w:rsid w:val="00B337D6"/>
    <w:rsid w:val="00B35455"/>
    <w:rsid w:val="00B36255"/>
    <w:rsid w:val="00B36C9C"/>
    <w:rsid w:val="00B4136A"/>
    <w:rsid w:val="00B41974"/>
    <w:rsid w:val="00B449C0"/>
    <w:rsid w:val="00B45A38"/>
    <w:rsid w:val="00B45BD0"/>
    <w:rsid w:val="00B5013E"/>
    <w:rsid w:val="00B507C6"/>
    <w:rsid w:val="00B5180B"/>
    <w:rsid w:val="00B51FE7"/>
    <w:rsid w:val="00B533D9"/>
    <w:rsid w:val="00B5368E"/>
    <w:rsid w:val="00B549D3"/>
    <w:rsid w:val="00B5688F"/>
    <w:rsid w:val="00B56B80"/>
    <w:rsid w:val="00B60DEF"/>
    <w:rsid w:val="00B632E9"/>
    <w:rsid w:val="00B64E29"/>
    <w:rsid w:val="00B70607"/>
    <w:rsid w:val="00B72365"/>
    <w:rsid w:val="00B728AD"/>
    <w:rsid w:val="00B74EF2"/>
    <w:rsid w:val="00B76D96"/>
    <w:rsid w:val="00B77159"/>
    <w:rsid w:val="00B80CDC"/>
    <w:rsid w:val="00B83436"/>
    <w:rsid w:val="00B83E89"/>
    <w:rsid w:val="00B85462"/>
    <w:rsid w:val="00B86731"/>
    <w:rsid w:val="00B86908"/>
    <w:rsid w:val="00B87C83"/>
    <w:rsid w:val="00B93E33"/>
    <w:rsid w:val="00B9452A"/>
    <w:rsid w:val="00B94C63"/>
    <w:rsid w:val="00B95383"/>
    <w:rsid w:val="00BA0E16"/>
    <w:rsid w:val="00BA0F48"/>
    <w:rsid w:val="00BA1D7D"/>
    <w:rsid w:val="00BA63AF"/>
    <w:rsid w:val="00BA7778"/>
    <w:rsid w:val="00BA79EE"/>
    <w:rsid w:val="00BB0289"/>
    <w:rsid w:val="00BB2271"/>
    <w:rsid w:val="00BB384E"/>
    <w:rsid w:val="00BB3E6E"/>
    <w:rsid w:val="00BB5C56"/>
    <w:rsid w:val="00BB6124"/>
    <w:rsid w:val="00BC0DB5"/>
    <w:rsid w:val="00BC177F"/>
    <w:rsid w:val="00BC26F5"/>
    <w:rsid w:val="00BC29D3"/>
    <w:rsid w:val="00BC40A1"/>
    <w:rsid w:val="00BC6039"/>
    <w:rsid w:val="00BC78FA"/>
    <w:rsid w:val="00BD106B"/>
    <w:rsid w:val="00BD19E1"/>
    <w:rsid w:val="00BD1F10"/>
    <w:rsid w:val="00BD25FA"/>
    <w:rsid w:val="00BD3DA0"/>
    <w:rsid w:val="00BD5D1B"/>
    <w:rsid w:val="00BD7084"/>
    <w:rsid w:val="00BE4005"/>
    <w:rsid w:val="00BE51BA"/>
    <w:rsid w:val="00BE5776"/>
    <w:rsid w:val="00BE6E44"/>
    <w:rsid w:val="00BE70D0"/>
    <w:rsid w:val="00BE7A1B"/>
    <w:rsid w:val="00BF0D07"/>
    <w:rsid w:val="00BF15B8"/>
    <w:rsid w:val="00BF19CD"/>
    <w:rsid w:val="00BF4795"/>
    <w:rsid w:val="00BF573A"/>
    <w:rsid w:val="00BF6B6C"/>
    <w:rsid w:val="00BF753C"/>
    <w:rsid w:val="00C00593"/>
    <w:rsid w:val="00C03342"/>
    <w:rsid w:val="00C03489"/>
    <w:rsid w:val="00C03655"/>
    <w:rsid w:val="00C0466A"/>
    <w:rsid w:val="00C0554A"/>
    <w:rsid w:val="00C06273"/>
    <w:rsid w:val="00C0741C"/>
    <w:rsid w:val="00C106A4"/>
    <w:rsid w:val="00C108ED"/>
    <w:rsid w:val="00C10ACC"/>
    <w:rsid w:val="00C1158A"/>
    <w:rsid w:val="00C117BA"/>
    <w:rsid w:val="00C12471"/>
    <w:rsid w:val="00C130DE"/>
    <w:rsid w:val="00C15B45"/>
    <w:rsid w:val="00C17FC3"/>
    <w:rsid w:val="00C21154"/>
    <w:rsid w:val="00C21DAB"/>
    <w:rsid w:val="00C21DC7"/>
    <w:rsid w:val="00C22D2E"/>
    <w:rsid w:val="00C243EC"/>
    <w:rsid w:val="00C26576"/>
    <w:rsid w:val="00C27918"/>
    <w:rsid w:val="00C310EC"/>
    <w:rsid w:val="00C312C9"/>
    <w:rsid w:val="00C32ED2"/>
    <w:rsid w:val="00C35357"/>
    <w:rsid w:val="00C35ED5"/>
    <w:rsid w:val="00C36961"/>
    <w:rsid w:val="00C36DC6"/>
    <w:rsid w:val="00C403FA"/>
    <w:rsid w:val="00C4061E"/>
    <w:rsid w:val="00C411B5"/>
    <w:rsid w:val="00C4139C"/>
    <w:rsid w:val="00C42036"/>
    <w:rsid w:val="00C42225"/>
    <w:rsid w:val="00C43A4D"/>
    <w:rsid w:val="00C43FAF"/>
    <w:rsid w:val="00C4420B"/>
    <w:rsid w:val="00C44A9F"/>
    <w:rsid w:val="00C44C39"/>
    <w:rsid w:val="00C455D3"/>
    <w:rsid w:val="00C469A8"/>
    <w:rsid w:val="00C47146"/>
    <w:rsid w:val="00C508A2"/>
    <w:rsid w:val="00C50ADB"/>
    <w:rsid w:val="00C50B76"/>
    <w:rsid w:val="00C515A5"/>
    <w:rsid w:val="00C51F61"/>
    <w:rsid w:val="00C5209F"/>
    <w:rsid w:val="00C52F8B"/>
    <w:rsid w:val="00C53B09"/>
    <w:rsid w:val="00C53E40"/>
    <w:rsid w:val="00C60739"/>
    <w:rsid w:val="00C631D6"/>
    <w:rsid w:val="00C645EF"/>
    <w:rsid w:val="00C64B69"/>
    <w:rsid w:val="00C6675B"/>
    <w:rsid w:val="00C66B58"/>
    <w:rsid w:val="00C67825"/>
    <w:rsid w:val="00C67948"/>
    <w:rsid w:val="00C67AA9"/>
    <w:rsid w:val="00C7187D"/>
    <w:rsid w:val="00C71D13"/>
    <w:rsid w:val="00C7368A"/>
    <w:rsid w:val="00C73D42"/>
    <w:rsid w:val="00C73D4C"/>
    <w:rsid w:val="00C744A5"/>
    <w:rsid w:val="00C74883"/>
    <w:rsid w:val="00C74B8C"/>
    <w:rsid w:val="00C82B5B"/>
    <w:rsid w:val="00C82C8B"/>
    <w:rsid w:val="00C84133"/>
    <w:rsid w:val="00C84D51"/>
    <w:rsid w:val="00C85AA4"/>
    <w:rsid w:val="00C8611E"/>
    <w:rsid w:val="00C86663"/>
    <w:rsid w:val="00C90E39"/>
    <w:rsid w:val="00C9381B"/>
    <w:rsid w:val="00C93D44"/>
    <w:rsid w:val="00CA062A"/>
    <w:rsid w:val="00CA2804"/>
    <w:rsid w:val="00CA31C7"/>
    <w:rsid w:val="00CA40DD"/>
    <w:rsid w:val="00CA41B9"/>
    <w:rsid w:val="00CA4BFC"/>
    <w:rsid w:val="00CA6919"/>
    <w:rsid w:val="00CA6E87"/>
    <w:rsid w:val="00CA7D2D"/>
    <w:rsid w:val="00CB031F"/>
    <w:rsid w:val="00CB0E08"/>
    <w:rsid w:val="00CB20E5"/>
    <w:rsid w:val="00CB2148"/>
    <w:rsid w:val="00CB3555"/>
    <w:rsid w:val="00CB5D36"/>
    <w:rsid w:val="00CB76BD"/>
    <w:rsid w:val="00CC12D1"/>
    <w:rsid w:val="00CC2DA3"/>
    <w:rsid w:val="00CC51F6"/>
    <w:rsid w:val="00CC5288"/>
    <w:rsid w:val="00CC5453"/>
    <w:rsid w:val="00CC626D"/>
    <w:rsid w:val="00CC643C"/>
    <w:rsid w:val="00CC6EE4"/>
    <w:rsid w:val="00CD0B06"/>
    <w:rsid w:val="00CD1EAC"/>
    <w:rsid w:val="00CD2D8F"/>
    <w:rsid w:val="00CD2E85"/>
    <w:rsid w:val="00CD33BA"/>
    <w:rsid w:val="00CD48E3"/>
    <w:rsid w:val="00CD6A6B"/>
    <w:rsid w:val="00CD6BB5"/>
    <w:rsid w:val="00CD6DB8"/>
    <w:rsid w:val="00CD78DC"/>
    <w:rsid w:val="00CE0810"/>
    <w:rsid w:val="00CE1D84"/>
    <w:rsid w:val="00CE37B0"/>
    <w:rsid w:val="00CE41A3"/>
    <w:rsid w:val="00CE4940"/>
    <w:rsid w:val="00CE64D4"/>
    <w:rsid w:val="00CF1CBB"/>
    <w:rsid w:val="00CF2787"/>
    <w:rsid w:val="00CF2869"/>
    <w:rsid w:val="00CF2B29"/>
    <w:rsid w:val="00CF4DB5"/>
    <w:rsid w:val="00CF5099"/>
    <w:rsid w:val="00CF5395"/>
    <w:rsid w:val="00CF76B4"/>
    <w:rsid w:val="00CF78D1"/>
    <w:rsid w:val="00D010E3"/>
    <w:rsid w:val="00D01CA6"/>
    <w:rsid w:val="00D02FA3"/>
    <w:rsid w:val="00D02FD4"/>
    <w:rsid w:val="00D06B72"/>
    <w:rsid w:val="00D06BD9"/>
    <w:rsid w:val="00D06E3C"/>
    <w:rsid w:val="00D06F29"/>
    <w:rsid w:val="00D117C0"/>
    <w:rsid w:val="00D12737"/>
    <w:rsid w:val="00D14AD6"/>
    <w:rsid w:val="00D16F59"/>
    <w:rsid w:val="00D1753F"/>
    <w:rsid w:val="00D2096D"/>
    <w:rsid w:val="00D22DB3"/>
    <w:rsid w:val="00D25A0C"/>
    <w:rsid w:val="00D26F0B"/>
    <w:rsid w:val="00D31733"/>
    <w:rsid w:val="00D32910"/>
    <w:rsid w:val="00D32D2A"/>
    <w:rsid w:val="00D336CB"/>
    <w:rsid w:val="00D35CCE"/>
    <w:rsid w:val="00D362D7"/>
    <w:rsid w:val="00D3639C"/>
    <w:rsid w:val="00D3672E"/>
    <w:rsid w:val="00D36AB8"/>
    <w:rsid w:val="00D379A2"/>
    <w:rsid w:val="00D4085D"/>
    <w:rsid w:val="00D41CF2"/>
    <w:rsid w:val="00D4333E"/>
    <w:rsid w:val="00D44AFD"/>
    <w:rsid w:val="00D44E1D"/>
    <w:rsid w:val="00D46E27"/>
    <w:rsid w:val="00D473A8"/>
    <w:rsid w:val="00D47899"/>
    <w:rsid w:val="00D503B1"/>
    <w:rsid w:val="00D53919"/>
    <w:rsid w:val="00D53CFA"/>
    <w:rsid w:val="00D53E6C"/>
    <w:rsid w:val="00D54BC2"/>
    <w:rsid w:val="00D553BA"/>
    <w:rsid w:val="00D56B0F"/>
    <w:rsid w:val="00D61272"/>
    <w:rsid w:val="00D644C7"/>
    <w:rsid w:val="00D646A6"/>
    <w:rsid w:val="00D64CE9"/>
    <w:rsid w:val="00D7079A"/>
    <w:rsid w:val="00D738CB"/>
    <w:rsid w:val="00D73FDC"/>
    <w:rsid w:val="00D7447E"/>
    <w:rsid w:val="00D750A3"/>
    <w:rsid w:val="00D766C9"/>
    <w:rsid w:val="00D770E4"/>
    <w:rsid w:val="00D80911"/>
    <w:rsid w:val="00D82283"/>
    <w:rsid w:val="00D82EDF"/>
    <w:rsid w:val="00D835D2"/>
    <w:rsid w:val="00D8517E"/>
    <w:rsid w:val="00D86505"/>
    <w:rsid w:val="00D86AEC"/>
    <w:rsid w:val="00D91825"/>
    <w:rsid w:val="00D93C48"/>
    <w:rsid w:val="00D94C80"/>
    <w:rsid w:val="00D94D9D"/>
    <w:rsid w:val="00D96F42"/>
    <w:rsid w:val="00DA0FFB"/>
    <w:rsid w:val="00DA2A1F"/>
    <w:rsid w:val="00DA4195"/>
    <w:rsid w:val="00DA45D5"/>
    <w:rsid w:val="00DA6B91"/>
    <w:rsid w:val="00DB0365"/>
    <w:rsid w:val="00DB2215"/>
    <w:rsid w:val="00DB221E"/>
    <w:rsid w:val="00DB3A24"/>
    <w:rsid w:val="00DB5608"/>
    <w:rsid w:val="00DC0D5B"/>
    <w:rsid w:val="00DC3D80"/>
    <w:rsid w:val="00DC47D4"/>
    <w:rsid w:val="00DD02B0"/>
    <w:rsid w:val="00DD03A5"/>
    <w:rsid w:val="00DD526B"/>
    <w:rsid w:val="00DD60F1"/>
    <w:rsid w:val="00DE0539"/>
    <w:rsid w:val="00DE0A58"/>
    <w:rsid w:val="00DE3D17"/>
    <w:rsid w:val="00DE3FDD"/>
    <w:rsid w:val="00DE487D"/>
    <w:rsid w:val="00DE4A72"/>
    <w:rsid w:val="00DE513D"/>
    <w:rsid w:val="00DE5E92"/>
    <w:rsid w:val="00DE6F4A"/>
    <w:rsid w:val="00DE747C"/>
    <w:rsid w:val="00DE7D46"/>
    <w:rsid w:val="00DF056A"/>
    <w:rsid w:val="00DF085F"/>
    <w:rsid w:val="00DF0B08"/>
    <w:rsid w:val="00DF2A1C"/>
    <w:rsid w:val="00DF46D7"/>
    <w:rsid w:val="00DF6F40"/>
    <w:rsid w:val="00DF76AE"/>
    <w:rsid w:val="00E00711"/>
    <w:rsid w:val="00E00B47"/>
    <w:rsid w:val="00E018D7"/>
    <w:rsid w:val="00E04E2A"/>
    <w:rsid w:val="00E10BEC"/>
    <w:rsid w:val="00E13132"/>
    <w:rsid w:val="00E140A3"/>
    <w:rsid w:val="00E160CF"/>
    <w:rsid w:val="00E1669C"/>
    <w:rsid w:val="00E17047"/>
    <w:rsid w:val="00E17D79"/>
    <w:rsid w:val="00E30735"/>
    <w:rsid w:val="00E329B6"/>
    <w:rsid w:val="00E33074"/>
    <w:rsid w:val="00E3329E"/>
    <w:rsid w:val="00E34376"/>
    <w:rsid w:val="00E400C8"/>
    <w:rsid w:val="00E4049A"/>
    <w:rsid w:val="00E41160"/>
    <w:rsid w:val="00E41CA0"/>
    <w:rsid w:val="00E42EB1"/>
    <w:rsid w:val="00E44898"/>
    <w:rsid w:val="00E456B9"/>
    <w:rsid w:val="00E47011"/>
    <w:rsid w:val="00E519E1"/>
    <w:rsid w:val="00E51C7B"/>
    <w:rsid w:val="00E522BC"/>
    <w:rsid w:val="00E52C8A"/>
    <w:rsid w:val="00E54A78"/>
    <w:rsid w:val="00E55602"/>
    <w:rsid w:val="00E571C5"/>
    <w:rsid w:val="00E57499"/>
    <w:rsid w:val="00E61190"/>
    <w:rsid w:val="00E611D3"/>
    <w:rsid w:val="00E66818"/>
    <w:rsid w:val="00E67817"/>
    <w:rsid w:val="00E67AE3"/>
    <w:rsid w:val="00E733AC"/>
    <w:rsid w:val="00E735C4"/>
    <w:rsid w:val="00E73950"/>
    <w:rsid w:val="00E73EF9"/>
    <w:rsid w:val="00E7521A"/>
    <w:rsid w:val="00E76300"/>
    <w:rsid w:val="00E76D0D"/>
    <w:rsid w:val="00E80152"/>
    <w:rsid w:val="00E828DC"/>
    <w:rsid w:val="00E83DAA"/>
    <w:rsid w:val="00E84B54"/>
    <w:rsid w:val="00E8543B"/>
    <w:rsid w:val="00E916CE"/>
    <w:rsid w:val="00E91DF4"/>
    <w:rsid w:val="00E9218D"/>
    <w:rsid w:val="00E92639"/>
    <w:rsid w:val="00E92658"/>
    <w:rsid w:val="00E9412C"/>
    <w:rsid w:val="00E94A84"/>
    <w:rsid w:val="00E95672"/>
    <w:rsid w:val="00E96122"/>
    <w:rsid w:val="00E9667A"/>
    <w:rsid w:val="00E96CB5"/>
    <w:rsid w:val="00E979A2"/>
    <w:rsid w:val="00E97F2C"/>
    <w:rsid w:val="00EA2E78"/>
    <w:rsid w:val="00EA3D69"/>
    <w:rsid w:val="00EA47C4"/>
    <w:rsid w:val="00EA48DA"/>
    <w:rsid w:val="00EA5EAC"/>
    <w:rsid w:val="00EA5EE8"/>
    <w:rsid w:val="00EA66F8"/>
    <w:rsid w:val="00EB0009"/>
    <w:rsid w:val="00EB041C"/>
    <w:rsid w:val="00EB0C9D"/>
    <w:rsid w:val="00EB1B54"/>
    <w:rsid w:val="00EB20C9"/>
    <w:rsid w:val="00EB228C"/>
    <w:rsid w:val="00EB2881"/>
    <w:rsid w:val="00EB29A1"/>
    <w:rsid w:val="00EB3497"/>
    <w:rsid w:val="00EB5116"/>
    <w:rsid w:val="00EB5148"/>
    <w:rsid w:val="00EB6B83"/>
    <w:rsid w:val="00EB7221"/>
    <w:rsid w:val="00EC0149"/>
    <w:rsid w:val="00EC1D37"/>
    <w:rsid w:val="00EC1DD4"/>
    <w:rsid w:val="00EC258B"/>
    <w:rsid w:val="00EC27E1"/>
    <w:rsid w:val="00EC3CAE"/>
    <w:rsid w:val="00EC5107"/>
    <w:rsid w:val="00EC5A41"/>
    <w:rsid w:val="00EC5C9B"/>
    <w:rsid w:val="00EC5E64"/>
    <w:rsid w:val="00EC6486"/>
    <w:rsid w:val="00EC6841"/>
    <w:rsid w:val="00EC6DB5"/>
    <w:rsid w:val="00EC6DF9"/>
    <w:rsid w:val="00EC7D81"/>
    <w:rsid w:val="00ED07D2"/>
    <w:rsid w:val="00ED2935"/>
    <w:rsid w:val="00ED2D88"/>
    <w:rsid w:val="00ED34A8"/>
    <w:rsid w:val="00ED4701"/>
    <w:rsid w:val="00ED55A0"/>
    <w:rsid w:val="00ED7BB5"/>
    <w:rsid w:val="00EE0E64"/>
    <w:rsid w:val="00EE2B2D"/>
    <w:rsid w:val="00EE2B8B"/>
    <w:rsid w:val="00EE2E59"/>
    <w:rsid w:val="00EE5822"/>
    <w:rsid w:val="00EE64E7"/>
    <w:rsid w:val="00EE6755"/>
    <w:rsid w:val="00EE6CBF"/>
    <w:rsid w:val="00EF08A5"/>
    <w:rsid w:val="00EF125A"/>
    <w:rsid w:val="00EF251F"/>
    <w:rsid w:val="00EF29D5"/>
    <w:rsid w:val="00EF2A6B"/>
    <w:rsid w:val="00EF426B"/>
    <w:rsid w:val="00EF43D6"/>
    <w:rsid w:val="00EF5B0B"/>
    <w:rsid w:val="00EF5E51"/>
    <w:rsid w:val="00EF6DAD"/>
    <w:rsid w:val="00F00467"/>
    <w:rsid w:val="00F00572"/>
    <w:rsid w:val="00F01238"/>
    <w:rsid w:val="00F01588"/>
    <w:rsid w:val="00F039DA"/>
    <w:rsid w:val="00F044C7"/>
    <w:rsid w:val="00F124E1"/>
    <w:rsid w:val="00F12D6D"/>
    <w:rsid w:val="00F14666"/>
    <w:rsid w:val="00F14D43"/>
    <w:rsid w:val="00F14F30"/>
    <w:rsid w:val="00F15063"/>
    <w:rsid w:val="00F163AB"/>
    <w:rsid w:val="00F1642B"/>
    <w:rsid w:val="00F16978"/>
    <w:rsid w:val="00F2169F"/>
    <w:rsid w:val="00F220C5"/>
    <w:rsid w:val="00F230CC"/>
    <w:rsid w:val="00F237D6"/>
    <w:rsid w:val="00F27472"/>
    <w:rsid w:val="00F3242B"/>
    <w:rsid w:val="00F33C8B"/>
    <w:rsid w:val="00F35201"/>
    <w:rsid w:val="00F35311"/>
    <w:rsid w:val="00F372BE"/>
    <w:rsid w:val="00F37371"/>
    <w:rsid w:val="00F37586"/>
    <w:rsid w:val="00F40A73"/>
    <w:rsid w:val="00F40BC3"/>
    <w:rsid w:val="00F4260D"/>
    <w:rsid w:val="00F43B13"/>
    <w:rsid w:val="00F44E10"/>
    <w:rsid w:val="00F44E93"/>
    <w:rsid w:val="00F45A97"/>
    <w:rsid w:val="00F47112"/>
    <w:rsid w:val="00F506EF"/>
    <w:rsid w:val="00F525CE"/>
    <w:rsid w:val="00F553A3"/>
    <w:rsid w:val="00F55578"/>
    <w:rsid w:val="00F5568B"/>
    <w:rsid w:val="00F5645E"/>
    <w:rsid w:val="00F56C5C"/>
    <w:rsid w:val="00F56DF0"/>
    <w:rsid w:val="00F5724F"/>
    <w:rsid w:val="00F63816"/>
    <w:rsid w:val="00F666A6"/>
    <w:rsid w:val="00F672E3"/>
    <w:rsid w:val="00F6748C"/>
    <w:rsid w:val="00F67790"/>
    <w:rsid w:val="00F70689"/>
    <w:rsid w:val="00F70AEA"/>
    <w:rsid w:val="00F7123C"/>
    <w:rsid w:val="00F728B5"/>
    <w:rsid w:val="00F72D59"/>
    <w:rsid w:val="00F73494"/>
    <w:rsid w:val="00F739AD"/>
    <w:rsid w:val="00F73B3B"/>
    <w:rsid w:val="00F765A1"/>
    <w:rsid w:val="00F809F1"/>
    <w:rsid w:val="00F80CF5"/>
    <w:rsid w:val="00F8174B"/>
    <w:rsid w:val="00F824A1"/>
    <w:rsid w:val="00F8506E"/>
    <w:rsid w:val="00F91FCB"/>
    <w:rsid w:val="00F9220F"/>
    <w:rsid w:val="00F92D35"/>
    <w:rsid w:val="00F93912"/>
    <w:rsid w:val="00F93AFE"/>
    <w:rsid w:val="00F9480D"/>
    <w:rsid w:val="00F94A26"/>
    <w:rsid w:val="00F95B42"/>
    <w:rsid w:val="00F95E94"/>
    <w:rsid w:val="00F9693F"/>
    <w:rsid w:val="00F96CE0"/>
    <w:rsid w:val="00F973BC"/>
    <w:rsid w:val="00F9756D"/>
    <w:rsid w:val="00F97838"/>
    <w:rsid w:val="00FA12F0"/>
    <w:rsid w:val="00FA75C9"/>
    <w:rsid w:val="00FB055E"/>
    <w:rsid w:val="00FB38A9"/>
    <w:rsid w:val="00FB5780"/>
    <w:rsid w:val="00FB64D8"/>
    <w:rsid w:val="00FB7987"/>
    <w:rsid w:val="00FC0726"/>
    <w:rsid w:val="00FC3BAE"/>
    <w:rsid w:val="00FC4465"/>
    <w:rsid w:val="00FC5031"/>
    <w:rsid w:val="00FC5070"/>
    <w:rsid w:val="00FC6EA4"/>
    <w:rsid w:val="00FC7C67"/>
    <w:rsid w:val="00FD1315"/>
    <w:rsid w:val="00FD1DE3"/>
    <w:rsid w:val="00FD225C"/>
    <w:rsid w:val="00FD38C2"/>
    <w:rsid w:val="00FD43BB"/>
    <w:rsid w:val="00FD65BB"/>
    <w:rsid w:val="00FD7A56"/>
    <w:rsid w:val="00FD7D35"/>
    <w:rsid w:val="00FE19CC"/>
    <w:rsid w:val="00FE1F85"/>
    <w:rsid w:val="00FE2431"/>
    <w:rsid w:val="00FE373B"/>
    <w:rsid w:val="00FE3FEE"/>
    <w:rsid w:val="00FE432C"/>
    <w:rsid w:val="00FE4840"/>
    <w:rsid w:val="00FE6429"/>
    <w:rsid w:val="00FF2A21"/>
    <w:rsid w:val="00FF31E0"/>
    <w:rsid w:val="00FF4B7B"/>
    <w:rsid w:val="00FF78DF"/>
    <w:rsid w:val="4EDB1A85"/>
    <w:rsid w:val="77412C6B"/>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0E0249"/>
  <w15:docId w15:val="{A86FD60F-56DB-4FEB-A704-3C3A897A0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2"/>
        <w:szCs w:val="22"/>
        <w:lang w:val="de-DE" w:eastAsia="it-IT"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D4300"/>
    <w:rPr>
      <w:lang w:val="it-IT"/>
    </w:rPr>
  </w:style>
  <w:style w:type="paragraph" w:styleId="Titre8">
    <w:name w:val="heading 8"/>
    <w:basedOn w:val="Normal"/>
    <w:next w:val="Normal"/>
    <w:link w:val="Titre8Car"/>
    <w:qFormat/>
    <w:rsid w:val="003E7D98"/>
    <w:pPr>
      <w:spacing w:before="240" w:after="60"/>
      <w:outlineLvl w:val="7"/>
    </w:pPr>
    <w:rPr>
      <w:rFonts w:ascii="Calibri" w:eastAsia="Times New Roman" w:hAnsi="Calibri" w:cs="Times New Roman"/>
      <w:i/>
      <w:iCs/>
      <w:sz w:val="24"/>
      <w:szCs w:val="24"/>
      <w:lang w:val="de-DE" w:eastAsia="de-DE"/>
    </w:rPr>
  </w:style>
  <w:style w:type="paragraph" w:styleId="Titre9">
    <w:name w:val="heading 9"/>
    <w:basedOn w:val="Normal"/>
    <w:next w:val="Normal"/>
    <w:link w:val="Titre9Car"/>
    <w:qFormat/>
    <w:rsid w:val="003E7D98"/>
    <w:pPr>
      <w:spacing w:before="240" w:after="60"/>
      <w:outlineLvl w:val="8"/>
    </w:pPr>
    <w:rPr>
      <w:rFonts w:ascii="Cambria" w:eastAsia="Times New Roman" w:hAnsi="Cambria" w:cs="Times New Roman"/>
      <w:lang w:val="de-DE"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607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60739"/>
    <w:pPr>
      <w:tabs>
        <w:tab w:val="center" w:pos="4819"/>
        <w:tab w:val="right" w:pos="9638"/>
      </w:tabs>
      <w:spacing w:after="0"/>
    </w:pPr>
  </w:style>
  <w:style w:type="character" w:customStyle="1" w:styleId="En-tteCar">
    <w:name w:val="En-tête Car"/>
    <w:basedOn w:val="Policepardfaut"/>
    <w:link w:val="En-tte"/>
    <w:uiPriority w:val="99"/>
    <w:rsid w:val="00C60739"/>
    <w:rPr>
      <w:lang w:val="it-IT"/>
    </w:rPr>
  </w:style>
  <w:style w:type="paragraph" w:styleId="Pieddepage">
    <w:name w:val="footer"/>
    <w:basedOn w:val="Normal"/>
    <w:link w:val="PieddepageCar"/>
    <w:uiPriority w:val="99"/>
    <w:unhideWhenUsed/>
    <w:rsid w:val="00C60739"/>
    <w:pPr>
      <w:tabs>
        <w:tab w:val="center" w:pos="4819"/>
        <w:tab w:val="right" w:pos="9638"/>
      </w:tabs>
      <w:spacing w:after="0"/>
    </w:pPr>
  </w:style>
  <w:style w:type="character" w:customStyle="1" w:styleId="PieddepageCar">
    <w:name w:val="Pied de page Car"/>
    <w:basedOn w:val="Policepardfaut"/>
    <w:link w:val="Pieddepage"/>
    <w:uiPriority w:val="99"/>
    <w:rsid w:val="00C60739"/>
    <w:rPr>
      <w:lang w:val="it-IT"/>
    </w:rPr>
  </w:style>
  <w:style w:type="paragraph" w:styleId="Paragraphedeliste">
    <w:name w:val="List Paragraph"/>
    <w:aliases w:val="AC_Paragraphe de liste bullet"/>
    <w:basedOn w:val="Normal"/>
    <w:qFormat/>
    <w:rsid w:val="00CF5099"/>
    <w:pPr>
      <w:ind w:left="720"/>
      <w:contextualSpacing/>
    </w:pPr>
  </w:style>
  <w:style w:type="character" w:customStyle="1" w:styleId="Titre8Car">
    <w:name w:val="Titre 8 Car"/>
    <w:basedOn w:val="Policepardfaut"/>
    <w:link w:val="Titre8"/>
    <w:rsid w:val="003E7D98"/>
    <w:rPr>
      <w:rFonts w:ascii="Calibri" w:eastAsia="Times New Roman" w:hAnsi="Calibri" w:cs="Times New Roman"/>
      <w:i/>
      <w:iCs/>
      <w:sz w:val="24"/>
      <w:szCs w:val="24"/>
      <w:lang w:eastAsia="de-DE"/>
    </w:rPr>
  </w:style>
  <w:style w:type="character" w:customStyle="1" w:styleId="Titre9Car">
    <w:name w:val="Titre 9 Car"/>
    <w:basedOn w:val="Policepardfaut"/>
    <w:link w:val="Titre9"/>
    <w:rsid w:val="003E7D98"/>
    <w:rPr>
      <w:rFonts w:ascii="Cambria" w:eastAsia="Times New Roman" w:hAnsi="Cambria" w:cs="Times New Roman"/>
      <w:lang w:eastAsia="de-DE"/>
    </w:rPr>
  </w:style>
  <w:style w:type="character" w:customStyle="1" w:styleId="CorpsdetexteCar">
    <w:name w:val="Corps de texte Car"/>
    <w:link w:val="Corpsdetexte"/>
    <w:locked/>
    <w:rsid w:val="003E7D98"/>
    <w:rPr>
      <w:rFonts w:cs="Arial"/>
      <w:szCs w:val="24"/>
      <w:lang w:val="fr-CH" w:eastAsia="ar-SA"/>
    </w:rPr>
  </w:style>
  <w:style w:type="paragraph" w:styleId="Corpsdetexte">
    <w:name w:val="Body Text"/>
    <w:basedOn w:val="Normal"/>
    <w:link w:val="CorpsdetexteCar"/>
    <w:rsid w:val="003E7D98"/>
    <w:pPr>
      <w:spacing w:after="0"/>
      <w:ind w:left="709" w:hanging="709"/>
    </w:pPr>
    <w:rPr>
      <w:rFonts w:cs="Arial"/>
      <w:szCs w:val="24"/>
      <w:lang w:val="fr-CH" w:eastAsia="ar-SA"/>
    </w:rPr>
  </w:style>
  <w:style w:type="character" w:customStyle="1" w:styleId="CorpodeltestoCarattere1">
    <w:name w:val="Corpo del testo Carattere1"/>
    <w:basedOn w:val="Policepardfaut"/>
    <w:uiPriority w:val="99"/>
    <w:semiHidden/>
    <w:rsid w:val="003E7D98"/>
    <w:rPr>
      <w:lang w:val="it-IT"/>
    </w:rPr>
  </w:style>
  <w:style w:type="paragraph" w:styleId="Textedebulles">
    <w:name w:val="Balloon Text"/>
    <w:basedOn w:val="Normal"/>
    <w:link w:val="TextedebullesCar"/>
    <w:uiPriority w:val="99"/>
    <w:semiHidden/>
    <w:unhideWhenUsed/>
    <w:rsid w:val="002A4D48"/>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A4D48"/>
    <w:rPr>
      <w:rFonts w:ascii="Segoe UI" w:hAnsi="Segoe UI" w:cs="Segoe UI"/>
      <w:sz w:val="18"/>
      <w:szCs w:val="18"/>
      <w:lang w:val="it-IT"/>
    </w:rPr>
  </w:style>
  <w:style w:type="character" w:styleId="Lienhypertexte">
    <w:name w:val="Hyperlink"/>
    <w:basedOn w:val="Policepardfaut"/>
    <w:uiPriority w:val="99"/>
    <w:unhideWhenUsed/>
    <w:qFormat/>
    <w:rsid w:val="001737E4"/>
    <w:rPr>
      <w:color w:val="0000FF"/>
      <w:u w:val="single"/>
    </w:rPr>
  </w:style>
  <w:style w:type="character" w:customStyle="1" w:styleId="apple-converted-space">
    <w:name w:val="apple-converted-space"/>
    <w:basedOn w:val="Policepardfaut"/>
    <w:rsid w:val="001737E4"/>
  </w:style>
  <w:style w:type="character" w:customStyle="1" w:styleId="lscontent">
    <w:name w:val="lscontent"/>
    <w:basedOn w:val="Policepardfaut"/>
    <w:rsid w:val="00116702"/>
  </w:style>
  <w:style w:type="character" w:styleId="Marquedecommentaire">
    <w:name w:val="annotation reference"/>
    <w:semiHidden/>
    <w:rsid w:val="00910D7E"/>
    <w:rPr>
      <w:sz w:val="16"/>
      <w:szCs w:val="16"/>
    </w:rPr>
  </w:style>
  <w:style w:type="paragraph" w:styleId="Commentaire">
    <w:name w:val="annotation text"/>
    <w:basedOn w:val="Normal"/>
    <w:link w:val="CommentaireCar"/>
    <w:semiHidden/>
    <w:rsid w:val="00910D7E"/>
    <w:pPr>
      <w:spacing w:after="0"/>
    </w:pPr>
    <w:rPr>
      <w:rFonts w:ascii="Times New Roman" w:eastAsia="Times New Roman" w:hAnsi="Times New Roman" w:cs="Times New Roman"/>
      <w:sz w:val="20"/>
      <w:szCs w:val="20"/>
      <w:lang w:val="fi-FI" w:eastAsia="fi-FI"/>
    </w:rPr>
  </w:style>
  <w:style w:type="character" w:customStyle="1" w:styleId="CommentaireCar">
    <w:name w:val="Commentaire Car"/>
    <w:basedOn w:val="Policepardfaut"/>
    <w:link w:val="Commentaire"/>
    <w:semiHidden/>
    <w:rsid w:val="00910D7E"/>
    <w:rPr>
      <w:rFonts w:ascii="Times New Roman" w:eastAsia="Times New Roman" w:hAnsi="Times New Roman" w:cs="Times New Roman"/>
      <w:sz w:val="20"/>
      <w:szCs w:val="20"/>
      <w:lang w:val="fi-FI" w:eastAsia="fi-FI"/>
    </w:rPr>
  </w:style>
  <w:style w:type="character" w:styleId="Lienhypertextesuivivisit">
    <w:name w:val="FollowedHyperlink"/>
    <w:basedOn w:val="Policepardfaut"/>
    <w:uiPriority w:val="99"/>
    <w:semiHidden/>
    <w:unhideWhenUsed/>
    <w:rsid w:val="00880173"/>
    <w:rPr>
      <w:color w:val="800080" w:themeColor="followedHyperlink"/>
      <w:u w:val="single"/>
    </w:rPr>
  </w:style>
  <w:style w:type="paragraph" w:styleId="Notedefin">
    <w:name w:val="endnote text"/>
    <w:basedOn w:val="Normal"/>
    <w:link w:val="NotedefinCar"/>
    <w:uiPriority w:val="99"/>
    <w:semiHidden/>
    <w:unhideWhenUsed/>
    <w:rsid w:val="00E10BEC"/>
    <w:pPr>
      <w:spacing w:after="0"/>
    </w:pPr>
    <w:rPr>
      <w:sz w:val="20"/>
      <w:szCs w:val="20"/>
    </w:rPr>
  </w:style>
  <w:style w:type="character" w:customStyle="1" w:styleId="NotedefinCar">
    <w:name w:val="Note de fin Car"/>
    <w:basedOn w:val="Policepardfaut"/>
    <w:link w:val="Notedefin"/>
    <w:uiPriority w:val="99"/>
    <w:semiHidden/>
    <w:rsid w:val="00E10BEC"/>
    <w:rPr>
      <w:sz w:val="20"/>
      <w:szCs w:val="20"/>
      <w:lang w:val="it-IT"/>
    </w:rPr>
  </w:style>
  <w:style w:type="character" w:styleId="Appeldenotedefin">
    <w:name w:val="endnote reference"/>
    <w:basedOn w:val="Policepardfaut"/>
    <w:uiPriority w:val="99"/>
    <w:semiHidden/>
    <w:unhideWhenUsed/>
    <w:rsid w:val="00E10BEC"/>
    <w:rPr>
      <w:vertAlign w:val="superscript"/>
    </w:rPr>
  </w:style>
  <w:style w:type="paragraph" w:styleId="Objetducommentaire">
    <w:name w:val="annotation subject"/>
    <w:basedOn w:val="Commentaire"/>
    <w:next w:val="Commentaire"/>
    <w:link w:val="ObjetducommentaireCar"/>
    <w:uiPriority w:val="99"/>
    <w:semiHidden/>
    <w:unhideWhenUsed/>
    <w:rsid w:val="008E1301"/>
    <w:pPr>
      <w:spacing w:after="200"/>
    </w:pPr>
    <w:rPr>
      <w:rFonts w:ascii="Arial" w:eastAsiaTheme="minorEastAsia" w:hAnsi="Arial" w:cstheme="minorBidi"/>
      <w:b/>
      <w:bCs/>
      <w:lang w:val="it-IT" w:eastAsia="it-IT"/>
    </w:rPr>
  </w:style>
  <w:style w:type="character" w:customStyle="1" w:styleId="ObjetducommentaireCar">
    <w:name w:val="Objet du commentaire Car"/>
    <w:basedOn w:val="CommentaireCar"/>
    <w:link w:val="Objetducommentaire"/>
    <w:uiPriority w:val="99"/>
    <w:semiHidden/>
    <w:rsid w:val="008E1301"/>
    <w:rPr>
      <w:rFonts w:ascii="Times New Roman" w:eastAsia="Times New Roman" w:hAnsi="Times New Roman" w:cs="Times New Roman"/>
      <w:b/>
      <w:bCs/>
      <w:sz w:val="20"/>
      <w:szCs w:val="20"/>
      <w:lang w:val="it-IT" w:eastAsia="fi-FI"/>
    </w:rPr>
  </w:style>
  <w:style w:type="paragraph" w:styleId="Rvision">
    <w:name w:val="Revision"/>
    <w:hidden/>
    <w:uiPriority w:val="99"/>
    <w:semiHidden/>
    <w:rsid w:val="002E105F"/>
    <w:pPr>
      <w:spacing w:after="0"/>
    </w:pPr>
    <w:rPr>
      <w:lang w:val="it-IT"/>
    </w:rPr>
  </w:style>
  <w:style w:type="character" w:customStyle="1" w:styleId="LienInternet">
    <w:name w:val="Lien Internet"/>
    <w:basedOn w:val="Policepardfaut"/>
    <w:uiPriority w:val="99"/>
    <w:rsid w:val="00387F38"/>
    <w:rPr>
      <w:color w:val="0000FF"/>
      <w:u w:val="single"/>
    </w:rPr>
  </w:style>
  <w:style w:type="paragraph" w:customStyle="1" w:styleId="Standard1">
    <w:name w:val="Standard1"/>
    <w:rsid w:val="00387F38"/>
    <w:pPr>
      <w:suppressAutoHyphens/>
      <w:autoSpaceDN w:val="0"/>
      <w:textAlignment w:val="baseline"/>
    </w:pPr>
    <w:rPr>
      <w:rFonts w:eastAsia="MS Mincho" w:cs="Times New Roman"/>
      <w:lang w:val="it-IT"/>
    </w:rPr>
  </w:style>
  <w:style w:type="character" w:customStyle="1" w:styleId="Absatz-Standardschriftart1">
    <w:name w:val="Absatz-Standardschriftart1"/>
    <w:rsid w:val="00387F38"/>
  </w:style>
  <w:style w:type="character" w:customStyle="1" w:styleId="Internetlink">
    <w:name w:val="Internet link"/>
    <w:basedOn w:val="Absatz-Standardschriftart1"/>
    <w:rsid w:val="00387F38"/>
    <w:rPr>
      <w:color w:val="0000FF"/>
      <w:u w:val="single"/>
    </w:rPr>
  </w:style>
  <w:style w:type="character" w:customStyle="1" w:styleId="Menzionenonrisolta1">
    <w:name w:val="Menzione non risolta1"/>
    <w:basedOn w:val="Policepardfaut"/>
    <w:uiPriority w:val="99"/>
    <w:semiHidden/>
    <w:unhideWhenUsed/>
    <w:rsid w:val="008444D3"/>
    <w:rPr>
      <w:color w:val="808080"/>
      <w:shd w:val="clear" w:color="auto" w:fill="E6E6E6"/>
    </w:rPr>
  </w:style>
  <w:style w:type="character" w:customStyle="1" w:styleId="shorttext">
    <w:name w:val="short_text"/>
    <w:basedOn w:val="Policepardfaut"/>
    <w:rsid w:val="008D5544"/>
  </w:style>
  <w:style w:type="paragraph" w:customStyle="1" w:styleId="ACguide-rougetitres">
    <w:name w:val="AC_guide-rouge_titres"/>
    <w:basedOn w:val="Normal"/>
    <w:qFormat/>
    <w:rsid w:val="0068621F"/>
    <w:pPr>
      <w:tabs>
        <w:tab w:val="left" w:pos="3686"/>
        <w:tab w:val="right" w:pos="9632"/>
      </w:tabs>
      <w:spacing w:before="240" w:after="0"/>
      <w:jc w:val="both"/>
    </w:pPr>
    <w:rPr>
      <w:rFonts w:eastAsia="Arial" w:cs="Arial"/>
      <w:b/>
      <w:bCs/>
      <w:color w:val="FF0000"/>
      <w:sz w:val="18"/>
      <w:szCs w:val="18"/>
      <w:lang w:val="fr-CH" w:eastAsia="en-US"/>
    </w:rPr>
  </w:style>
  <w:style w:type="paragraph" w:customStyle="1" w:styleId="ACguide-rouge">
    <w:name w:val="AC_guide-rouge"/>
    <w:basedOn w:val="Normal"/>
    <w:qFormat/>
    <w:rsid w:val="0068621F"/>
    <w:pPr>
      <w:tabs>
        <w:tab w:val="left" w:pos="3686"/>
        <w:tab w:val="right" w:pos="9632"/>
      </w:tabs>
      <w:spacing w:after="0"/>
    </w:pPr>
    <w:rPr>
      <w:color w:val="FF0000"/>
      <w:sz w:val="18"/>
      <w:szCs w:val="18"/>
      <w:lang w:val="fr-FR"/>
    </w:rPr>
  </w:style>
  <w:style w:type="paragraph" w:customStyle="1" w:styleId="ACguide-rouge1erTitre">
    <w:name w:val="AC_guide-rouge_1er Titre"/>
    <w:basedOn w:val="Normal"/>
    <w:qFormat/>
    <w:rsid w:val="00DE7D46"/>
    <w:pPr>
      <w:tabs>
        <w:tab w:val="left" w:pos="1134"/>
      </w:tabs>
      <w:suppressAutoHyphens/>
      <w:spacing w:before="240" w:after="240"/>
      <w:contextualSpacing/>
      <w:jc w:val="center"/>
      <w:textAlignment w:val="baseline"/>
    </w:pPr>
    <w:rPr>
      <w:rFonts w:eastAsia="MS Mincho" w:cs="DejaVu Sans"/>
      <w:b/>
      <w:color w:val="FF0000"/>
      <w:sz w:val="32"/>
      <w:szCs w:val="32"/>
      <w:lang w:val="en-GB"/>
    </w:rPr>
  </w:style>
  <w:style w:type="paragraph" w:customStyle="1" w:styleId="ACguide-rouge1er-paragraphe">
    <w:name w:val="AC_guide-rouge_1er-paragraphe"/>
    <w:basedOn w:val="Normal"/>
    <w:next w:val="Normal"/>
    <w:rsid w:val="0068621F"/>
    <w:pPr>
      <w:tabs>
        <w:tab w:val="left" w:pos="3686"/>
        <w:tab w:val="right" w:pos="9632"/>
      </w:tabs>
      <w:spacing w:before="240" w:after="0"/>
      <w:jc w:val="both"/>
    </w:pPr>
    <w:rPr>
      <w:rFonts w:eastAsia="Arial" w:cs="Arial"/>
      <w:color w:val="FF0000"/>
      <w:sz w:val="18"/>
      <w:szCs w:val="18"/>
      <w:lang w:val="fr-CH" w:eastAsia="en-US"/>
    </w:rPr>
  </w:style>
  <w:style w:type="paragraph" w:customStyle="1" w:styleId="ACguide-rouge-bullet-list">
    <w:name w:val="AC_guide-rouge-bullet-list"/>
    <w:basedOn w:val="Normal"/>
    <w:qFormat/>
    <w:rsid w:val="0068621F"/>
    <w:pPr>
      <w:numPr>
        <w:numId w:val="16"/>
      </w:numPr>
      <w:tabs>
        <w:tab w:val="left" w:pos="1134"/>
      </w:tabs>
      <w:spacing w:before="60" w:after="60"/>
      <w:jc w:val="both"/>
    </w:pPr>
    <w:rPr>
      <w:rFonts w:eastAsia="Arial" w:cs="Arial"/>
      <w:color w:val="FF0000"/>
      <w:sz w:val="18"/>
      <w:szCs w:val="18"/>
      <w:lang w:val="fr-CH" w:eastAsia="en-US"/>
    </w:rPr>
  </w:style>
  <w:style w:type="paragraph" w:customStyle="1" w:styleId="ACchapeauretrait">
    <w:name w:val="AC_chapeau retrait"/>
    <w:basedOn w:val="Normal"/>
    <w:rsid w:val="00582B81"/>
    <w:pPr>
      <w:widowControl w:val="0"/>
      <w:tabs>
        <w:tab w:val="right" w:pos="9632"/>
      </w:tabs>
      <w:suppressAutoHyphens/>
      <w:spacing w:after="0"/>
      <w:ind w:left="374" w:hanging="374"/>
      <w:contextualSpacing/>
      <w:textAlignment w:val="baseline"/>
    </w:pPr>
    <w:rPr>
      <w:rFonts w:eastAsia="MS Mincho" w:cs="DejaVu Sans"/>
      <w:sz w:val="16"/>
      <w:szCs w:val="18"/>
      <w:lang w:val="en-GB"/>
    </w:rPr>
  </w:style>
  <w:style w:type="paragraph" w:customStyle="1" w:styleId="ACnormal-Note-guide-rouge">
    <w:name w:val="AC_normal-Note-guide-rouge"/>
    <w:basedOn w:val="ACguide-rouge1erTitre"/>
    <w:qFormat/>
    <w:rsid w:val="00752727"/>
    <w:pPr>
      <w:spacing w:before="0" w:after="0"/>
      <w:jc w:val="left"/>
      <w:outlineLvl w:val="0"/>
    </w:pPr>
    <w:rPr>
      <w:b w:val="0"/>
      <w:i/>
      <w:sz w:val="16"/>
      <w:lang w:val="it-IT"/>
    </w:rPr>
  </w:style>
  <w:style w:type="paragraph" w:customStyle="1" w:styleId="ACbullet-listabc">
    <w:name w:val="AC_bullet-list_a) b) c)"/>
    <w:basedOn w:val="ACbullet-listItalic"/>
    <w:next w:val="ACNormal"/>
    <w:qFormat/>
    <w:rsid w:val="00FC4465"/>
    <w:pPr>
      <w:numPr>
        <w:numId w:val="0"/>
      </w:numPr>
      <w:tabs>
        <w:tab w:val="left" w:pos="304"/>
      </w:tabs>
      <w:ind w:left="304" w:hanging="304"/>
    </w:pPr>
  </w:style>
  <w:style w:type="paragraph" w:customStyle="1" w:styleId="ACNormal">
    <w:name w:val="AC_Normal"/>
    <w:basedOn w:val="Normal"/>
    <w:qFormat/>
    <w:rsid w:val="006D76B9"/>
    <w:pPr>
      <w:tabs>
        <w:tab w:val="left" w:pos="1134"/>
      </w:tabs>
      <w:spacing w:after="60"/>
      <w:contextualSpacing/>
    </w:pPr>
    <w:rPr>
      <w:sz w:val="18"/>
      <w:szCs w:val="18"/>
      <w:lang w:val="fr-CH"/>
    </w:rPr>
  </w:style>
  <w:style w:type="paragraph" w:customStyle="1" w:styleId="ACnormaltitre-d-article">
    <w:name w:val="AC_normal_titre-d-article"/>
    <w:basedOn w:val="Normal"/>
    <w:next w:val="ACNormal"/>
    <w:qFormat/>
    <w:rsid w:val="00582B81"/>
    <w:pPr>
      <w:tabs>
        <w:tab w:val="left" w:pos="1134"/>
      </w:tabs>
      <w:spacing w:before="60" w:after="60"/>
    </w:pPr>
    <w:rPr>
      <w:b/>
      <w:sz w:val="18"/>
      <w:lang w:val="de-CH"/>
    </w:rPr>
  </w:style>
  <w:style w:type="paragraph" w:customStyle="1" w:styleId="ACbullet-list">
    <w:name w:val="AC_bullet-list"/>
    <w:basedOn w:val="Paragraphedeliste"/>
    <w:qFormat/>
    <w:rsid w:val="00F666A6"/>
    <w:pPr>
      <w:widowControl w:val="0"/>
      <w:numPr>
        <w:numId w:val="19"/>
      </w:numPr>
      <w:tabs>
        <w:tab w:val="left" w:pos="1451"/>
      </w:tabs>
      <w:suppressAutoHyphens/>
      <w:spacing w:after="0"/>
      <w:ind w:left="271" w:hanging="271"/>
      <w:textAlignment w:val="baseline"/>
    </w:pPr>
    <w:rPr>
      <w:sz w:val="18"/>
      <w:szCs w:val="18"/>
    </w:rPr>
  </w:style>
  <w:style w:type="paragraph" w:customStyle="1" w:styleId="ACbullet-listItalic">
    <w:name w:val="AC_bullet-list_Italic"/>
    <w:basedOn w:val="ACbullet-list"/>
    <w:next w:val="ACbullet-list"/>
    <w:qFormat/>
    <w:rsid w:val="006D76B9"/>
    <w:rPr>
      <w:i/>
      <w:iCs/>
    </w:rPr>
  </w:style>
  <w:style w:type="paragraph" w:customStyle="1" w:styleId="ACNormalItalic">
    <w:name w:val="AC_Normal_Italic"/>
    <w:basedOn w:val="ACNormal"/>
    <w:next w:val="ACNormal"/>
    <w:qFormat/>
    <w:rsid w:val="00582B81"/>
    <w:rPr>
      <w:i/>
      <w:lang w:val="en-GB"/>
    </w:rPr>
  </w:style>
  <w:style w:type="paragraph" w:customStyle="1" w:styleId="ACCommittee">
    <w:name w:val="AC_Committee"/>
    <w:basedOn w:val="Normal"/>
    <w:next w:val="ACNormal"/>
    <w:qFormat/>
    <w:rsid w:val="00582B81"/>
    <w:pPr>
      <w:tabs>
        <w:tab w:val="left" w:pos="3402"/>
        <w:tab w:val="right" w:pos="9632"/>
      </w:tabs>
      <w:spacing w:after="0"/>
    </w:pPr>
    <w:rPr>
      <w:sz w:val="18"/>
      <w:szCs w:val="20"/>
      <w:lang w:val="en-US"/>
    </w:rPr>
  </w:style>
  <w:style w:type="paragraph" w:customStyle="1" w:styleId="ACTitle-3Addendum">
    <w:name w:val="AC_Title-3_Addendum"/>
    <w:basedOn w:val="Normal"/>
    <w:next w:val="ACbullet-list"/>
    <w:qFormat/>
    <w:rsid w:val="00582B81"/>
    <w:pPr>
      <w:tabs>
        <w:tab w:val="left" w:pos="1134"/>
      </w:tabs>
      <w:spacing w:before="120" w:after="120"/>
      <w:contextualSpacing/>
    </w:pPr>
    <w:rPr>
      <w:b/>
      <w:sz w:val="20"/>
      <w:szCs w:val="20"/>
    </w:rPr>
  </w:style>
  <w:style w:type="paragraph" w:customStyle="1" w:styleId="ACParagraphedelisteitalique">
    <w:name w:val="AC_Paragraphe de liste italique"/>
    <w:basedOn w:val="Paragraphedeliste"/>
    <w:qFormat/>
    <w:rsid w:val="00582B81"/>
    <w:pPr>
      <w:widowControl w:val="0"/>
      <w:tabs>
        <w:tab w:val="num" w:pos="0"/>
        <w:tab w:val="num" w:pos="388"/>
        <w:tab w:val="left" w:pos="1451"/>
        <w:tab w:val="left" w:pos="3686"/>
        <w:tab w:val="right" w:pos="9632"/>
      </w:tabs>
      <w:suppressAutoHyphens/>
      <w:spacing w:after="0"/>
      <w:ind w:left="388" w:hanging="360"/>
      <w:textAlignment w:val="baseline"/>
    </w:pPr>
    <w:rPr>
      <w:rFonts w:eastAsia="MS Mincho" w:cs="DejaVu Sans"/>
      <w:i/>
      <w:iCs/>
      <w:sz w:val="18"/>
      <w:szCs w:val="18"/>
      <w:lang w:val="en-GB"/>
    </w:rPr>
  </w:style>
  <w:style w:type="paragraph" w:customStyle="1" w:styleId="ACNormal3col">
    <w:name w:val="AC_Normal_3col"/>
    <w:basedOn w:val="ACNormal"/>
    <w:qFormat/>
    <w:rsid w:val="00582B81"/>
    <w:pPr>
      <w:tabs>
        <w:tab w:val="clear" w:pos="1134"/>
        <w:tab w:val="center" w:pos="2024"/>
        <w:tab w:val="center" w:pos="3933"/>
      </w:tabs>
    </w:pPr>
    <w:rPr>
      <w:lang w:val="en-GB"/>
    </w:rPr>
  </w:style>
  <w:style w:type="paragraph" w:customStyle="1" w:styleId="ACTitle-1">
    <w:name w:val="AC_Title-1"/>
    <w:basedOn w:val="Normal"/>
    <w:qFormat/>
    <w:rsid w:val="0034435B"/>
    <w:pPr>
      <w:tabs>
        <w:tab w:val="left" w:pos="1134"/>
      </w:tabs>
      <w:spacing w:before="120" w:after="120"/>
      <w:jc w:val="center"/>
    </w:pPr>
    <w:rPr>
      <w:b/>
      <w:sz w:val="28"/>
      <w:szCs w:val="32"/>
    </w:rPr>
  </w:style>
  <w:style w:type="paragraph" w:customStyle="1" w:styleId="ACTitle-2">
    <w:name w:val="AC_Title-2"/>
    <w:basedOn w:val="Normal"/>
    <w:next w:val="ACNormal"/>
    <w:qFormat/>
    <w:rsid w:val="00B21910"/>
    <w:pPr>
      <w:tabs>
        <w:tab w:val="left" w:pos="1134"/>
      </w:tabs>
      <w:spacing w:before="120" w:after="120"/>
      <w:contextualSpacing/>
      <w:jc w:val="center"/>
    </w:pPr>
    <w:rPr>
      <w:b/>
      <w:sz w:val="28"/>
      <w:szCs w:val="28"/>
    </w:rPr>
  </w:style>
  <w:style w:type="paragraph" w:customStyle="1" w:styleId="ACTitle-1Addendum">
    <w:name w:val="AC_Title-1_Addendum"/>
    <w:basedOn w:val="ACTitle-1"/>
    <w:qFormat/>
    <w:rsid w:val="00C27918"/>
    <w:pPr>
      <w:jc w:val="left"/>
    </w:pPr>
  </w:style>
  <w:style w:type="paragraph" w:customStyle="1" w:styleId="ACTitle-2Addendum">
    <w:name w:val="AC_Title-2_Addendum"/>
    <w:basedOn w:val="Normal"/>
    <w:next w:val="ACbullet-list"/>
    <w:qFormat/>
    <w:rsid w:val="00C27918"/>
    <w:pPr>
      <w:tabs>
        <w:tab w:val="left" w:pos="1134"/>
      </w:tabs>
      <w:spacing w:after="120"/>
    </w:pPr>
    <w:rPr>
      <w:b/>
      <w:sz w:val="28"/>
    </w:rPr>
  </w:style>
  <w:style w:type="paragraph" w:customStyle="1" w:styleId="chapeauretrait">
    <w:name w:val="chapeau retrait"/>
    <w:basedOn w:val="Normal"/>
    <w:qFormat/>
    <w:rsid w:val="00E94A84"/>
    <w:pPr>
      <w:widowControl w:val="0"/>
      <w:suppressAutoHyphens/>
      <w:spacing w:after="0"/>
      <w:ind w:left="375" w:hanging="375"/>
      <w:contextualSpacing/>
      <w:textAlignment w:val="baseline"/>
    </w:pPr>
    <w:rPr>
      <w:rFonts w:eastAsia="MS Mincho" w:cs="DejaVu Sans"/>
      <w:i/>
      <w:sz w:val="16"/>
      <w:lang w:val="en-GB"/>
    </w:rPr>
  </w:style>
  <w:style w:type="character" w:customStyle="1" w:styleId="Lienhypertexte1">
    <w:name w:val="Lien hypertexte1"/>
    <w:basedOn w:val="Policepardfaut"/>
    <w:qFormat/>
    <w:rsid w:val="00E94A84"/>
    <w:rPr>
      <w:color w:val="0000FF"/>
      <w:u w:val="single"/>
    </w:rPr>
  </w:style>
  <w:style w:type="paragraph" w:customStyle="1" w:styleId="lieninternet0">
    <w:name w:val="lien_internet"/>
    <w:basedOn w:val="Normal"/>
    <w:qFormat/>
    <w:rsid w:val="00E94A84"/>
    <w:pPr>
      <w:widowControl w:val="0"/>
      <w:suppressAutoHyphens/>
      <w:spacing w:after="0"/>
      <w:ind w:left="317"/>
      <w:contextualSpacing/>
      <w:textAlignment w:val="baseline"/>
    </w:pPr>
    <w:rPr>
      <w:rFonts w:eastAsia="MS Mincho" w:cs="DejaVu Sans"/>
      <w:color w:val="0070C0"/>
      <w:sz w:val="18"/>
      <w:u w:val="single"/>
      <w:lang w:val="de-DE"/>
    </w:rPr>
  </w:style>
  <w:style w:type="paragraph" w:customStyle="1" w:styleId="Normaltitres">
    <w:name w:val="Normal titres"/>
    <w:basedOn w:val="Normal"/>
    <w:qFormat/>
    <w:rsid w:val="000F0B96"/>
    <w:pPr>
      <w:widowControl w:val="0"/>
      <w:suppressAutoHyphens/>
      <w:spacing w:after="0"/>
      <w:contextualSpacing/>
      <w:textAlignment w:val="baseline"/>
    </w:pPr>
    <w:rPr>
      <w:rFonts w:eastAsia="MS Mincho" w:cs="DejaVu Sans"/>
      <w:b/>
      <w:sz w:val="18"/>
      <w:lang w:val="en-GB"/>
    </w:rPr>
  </w:style>
  <w:style w:type="character" w:customStyle="1" w:styleId="Absatz-Standardschriftart2">
    <w:name w:val="Absatz-Standardschriftart2"/>
    <w:rsid w:val="00733F91"/>
  </w:style>
  <w:style w:type="paragraph" w:styleId="Explorateurdedocuments">
    <w:name w:val="Document Map"/>
    <w:basedOn w:val="Normal"/>
    <w:link w:val="ExplorateurdedocumentsCar"/>
    <w:uiPriority w:val="99"/>
    <w:semiHidden/>
    <w:unhideWhenUsed/>
    <w:rsid w:val="00362286"/>
    <w:pPr>
      <w:spacing w:after="0"/>
    </w:pPr>
    <w:rPr>
      <w:rFonts w:ascii="Times New Roman" w:hAnsi="Times New Roman" w:cs="Times New Roman"/>
      <w:sz w:val="24"/>
      <w:szCs w:val="24"/>
    </w:rPr>
  </w:style>
  <w:style w:type="character" w:customStyle="1" w:styleId="ExplorateurdedocumentsCar">
    <w:name w:val="Explorateur de documents Car"/>
    <w:basedOn w:val="Policepardfaut"/>
    <w:link w:val="Explorateurdedocuments"/>
    <w:uiPriority w:val="99"/>
    <w:semiHidden/>
    <w:rsid w:val="00362286"/>
    <w:rPr>
      <w:rFonts w:ascii="Times New Roman" w:hAnsi="Times New Roman" w:cs="Times New Roman"/>
      <w:sz w:val="24"/>
      <w:szCs w:val="24"/>
      <w:lang w:val="it-IT"/>
    </w:rPr>
  </w:style>
  <w:style w:type="paragraph" w:customStyle="1" w:styleId="acnormal0">
    <w:name w:val="acnormal"/>
    <w:basedOn w:val="Normal"/>
    <w:rsid w:val="00F93AFE"/>
    <w:pPr>
      <w:spacing w:before="100" w:beforeAutospacing="1" w:after="100" w:afterAutospacing="1"/>
    </w:pPr>
    <w:rPr>
      <w:rFonts w:ascii="Aptos" w:eastAsiaTheme="minorHAnsi" w:hAnsi="Aptos" w:cs="Aptos"/>
      <w:sz w:val="24"/>
      <w:szCs w:val="24"/>
      <w:lang w:val="fr-CH" w:eastAsia="fr-CH"/>
    </w:rPr>
  </w:style>
  <w:style w:type="character" w:customStyle="1" w:styleId="absatz-standardschriftart20">
    <w:name w:val="absatz-standardschriftart2"/>
    <w:basedOn w:val="Policepardfaut"/>
    <w:rsid w:val="00F93AFE"/>
  </w:style>
  <w:style w:type="character" w:styleId="Mentionnonrsolue">
    <w:name w:val="Unresolved Mention"/>
    <w:basedOn w:val="Policepardfaut"/>
    <w:uiPriority w:val="99"/>
    <w:rsid w:val="008A42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125104">
      <w:bodyDiv w:val="1"/>
      <w:marLeft w:val="0"/>
      <w:marRight w:val="0"/>
      <w:marTop w:val="0"/>
      <w:marBottom w:val="0"/>
      <w:divBdr>
        <w:top w:val="none" w:sz="0" w:space="0" w:color="auto"/>
        <w:left w:val="none" w:sz="0" w:space="0" w:color="auto"/>
        <w:bottom w:val="none" w:sz="0" w:space="0" w:color="auto"/>
        <w:right w:val="none" w:sz="0" w:space="0" w:color="auto"/>
      </w:divBdr>
    </w:div>
    <w:div w:id="473987352">
      <w:bodyDiv w:val="1"/>
      <w:marLeft w:val="0"/>
      <w:marRight w:val="0"/>
      <w:marTop w:val="0"/>
      <w:marBottom w:val="0"/>
      <w:divBdr>
        <w:top w:val="none" w:sz="0" w:space="0" w:color="auto"/>
        <w:left w:val="none" w:sz="0" w:space="0" w:color="auto"/>
        <w:bottom w:val="none" w:sz="0" w:space="0" w:color="auto"/>
        <w:right w:val="none" w:sz="0" w:space="0" w:color="auto"/>
      </w:divBdr>
    </w:div>
    <w:div w:id="587153474">
      <w:bodyDiv w:val="1"/>
      <w:marLeft w:val="0"/>
      <w:marRight w:val="0"/>
      <w:marTop w:val="0"/>
      <w:marBottom w:val="0"/>
      <w:divBdr>
        <w:top w:val="none" w:sz="0" w:space="0" w:color="auto"/>
        <w:left w:val="none" w:sz="0" w:space="0" w:color="auto"/>
        <w:bottom w:val="none" w:sz="0" w:space="0" w:color="auto"/>
        <w:right w:val="none" w:sz="0" w:space="0" w:color="auto"/>
      </w:divBdr>
      <w:divsChild>
        <w:div w:id="1986736189">
          <w:marLeft w:val="0"/>
          <w:marRight w:val="0"/>
          <w:marTop w:val="0"/>
          <w:marBottom w:val="0"/>
          <w:divBdr>
            <w:top w:val="none" w:sz="0" w:space="0" w:color="auto"/>
            <w:left w:val="none" w:sz="0" w:space="0" w:color="auto"/>
            <w:bottom w:val="none" w:sz="0" w:space="0" w:color="auto"/>
            <w:right w:val="none" w:sz="0" w:space="0" w:color="auto"/>
          </w:divBdr>
        </w:div>
      </w:divsChild>
    </w:div>
    <w:div w:id="765150474">
      <w:bodyDiv w:val="1"/>
      <w:marLeft w:val="0"/>
      <w:marRight w:val="0"/>
      <w:marTop w:val="0"/>
      <w:marBottom w:val="0"/>
      <w:divBdr>
        <w:top w:val="none" w:sz="0" w:space="0" w:color="auto"/>
        <w:left w:val="none" w:sz="0" w:space="0" w:color="auto"/>
        <w:bottom w:val="none" w:sz="0" w:space="0" w:color="auto"/>
        <w:right w:val="none" w:sz="0" w:space="0" w:color="auto"/>
      </w:divBdr>
    </w:div>
    <w:div w:id="900217551">
      <w:bodyDiv w:val="1"/>
      <w:marLeft w:val="0"/>
      <w:marRight w:val="0"/>
      <w:marTop w:val="0"/>
      <w:marBottom w:val="0"/>
      <w:divBdr>
        <w:top w:val="none" w:sz="0" w:space="0" w:color="auto"/>
        <w:left w:val="none" w:sz="0" w:space="0" w:color="auto"/>
        <w:bottom w:val="none" w:sz="0" w:space="0" w:color="auto"/>
        <w:right w:val="none" w:sz="0" w:space="0" w:color="auto"/>
      </w:divBdr>
    </w:div>
    <w:div w:id="1014845385">
      <w:bodyDiv w:val="1"/>
      <w:marLeft w:val="0"/>
      <w:marRight w:val="0"/>
      <w:marTop w:val="0"/>
      <w:marBottom w:val="0"/>
      <w:divBdr>
        <w:top w:val="none" w:sz="0" w:space="0" w:color="auto"/>
        <w:left w:val="none" w:sz="0" w:space="0" w:color="auto"/>
        <w:bottom w:val="none" w:sz="0" w:space="0" w:color="auto"/>
        <w:right w:val="none" w:sz="0" w:space="0" w:color="auto"/>
      </w:divBdr>
    </w:div>
    <w:div w:id="1464427522">
      <w:bodyDiv w:val="1"/>
      <w:marLeft w:val="0"/>
      <w:marRight w:val="0"/>
      <w:marTop w:val="0"/>
      <w:marBottom w:val="0"/>
      <w:divBdr>
        <w:top w:val="none" w:sz="0" w:space="0" w:color="auto"/>
        <w:left w:val="none" w:sz="0" w:space="0" w:color="auto"/>
        <w:bottom w:val="none" w:sz="0" w:space="0" w:color="auto"/>
        <w:right w:val="none" w:sz="0" w:space="0" w:color="auto"/>
      </w:divBdr>
    </w:div>
    <w:div w:id="1710060422">
      <w:bodyDiv w:val="1"/>
      <w:marLeft w:val="0"/>
      <w:marRight w:val="0"/>
      <w:marTop w:val="0"/>
      <w:marBottom w:val="0"/>
      <w:divBdr>
        <w:top w:val="none" w:sz="0" w:space="0" w:color="auto"/>
        <w:left w:val="none" w:sz="0" w:space="0" w:color="auto"/>
        <w:bottom w:val="none" w:sz="0" w:space="0" w:color="auto"/>
        <w:right w:val="none" w:sz="0" w:space="0" w:color="auto"/>
      </w:divBdr>
      <w:divsChild>
        <w:div w:id="39014474">
          <w:marLeft w:val="0"/>
          <w:marRight w:val="0"/>
          <w:marTop w:val="0"/>
          <w:marBottom w:val="0"/>
          <w:divBdr>
            <w:top w:val="none" w:sz="0" w:space="0" w:color="auto"/>
            <w:left w:val="none" w:sz="0" w:space="0" w:color="auto"/>
            <w:bottom w:val="none" w:sz="0" w:space="0" w:color="auto"/>
            <w:right w:val="none" w:sz="0" w:space="0" w:color="auto"/>
          </w:divBdr>
        </w:div>
        <w:div w:id="81072355">
          <w:marLeft w:val="0"/>
          <w:marRight w:val="0"/>
          <w:marTop w:val="0"/>
          <w:marBottom w:val="0"/>
          <w:divBdr>
            <w:top w:val="none" w:sz="0" w:space="0" w:color="auto"/>
            <w:left w:val="none" w:sz="0" w:space="0" w:color="auto"/>
            <w:bottom w:val="none" w:sz="0" w:space="0" w:color="auto"/>
            <w:right w:val="none" w:sz="0" w:space="0" w:color="auto"/>
          </w:divBdr>
        </w:div>
        <w:div w:id="322469656">
          <w:marLeft w:val="0"/>
          <w:marRight w:val="0"/>
          <w:marTop w:val="0"/>
          <w:marBottom w:val="0"/>
          <w:divBdr>
            <w:top w:val="none" w:sz="0" w:space="0" w:color="auto"/>
            <w:left w:val="none" w:sz="0" w:space="0" w:color="auto"/>
            <w:bottom w:val="none" w:sz="0" w:space="0" w:color="auto"/>
            <w:right w:val="none" w:sz="0" w:space="0" w:color="auto"/>
          </w:divBdr>
        </w:div>
        <w:div w:id="426115612">
          <w:marLeft w:val="0"/>
          <w:marRight w:val="0"/>
          <w:marTop w:val="0"/>
          <w:marBottom w:val="0"/>
          <w:divBdr>
            <w:top w:val="none" w:sz="0" w:space="0" w:color="auto"/>
            <w:left w:val="none" w:sz="0" w:space="0" w:color="auto"/>
            <w:bottom w:val="none" w:sz="0" w:space="0" w:color="auto"/>
            <w:right w:val="none" w:sz="0" w:space="0" w:color="auto"/>
          </w:divBdr>
        </w:div>
        <w:div w:id="535242761">
          <w:marLeft w:val="0"/>
          <w:marRight w:val="0"/>
          <w:marTop w:val="0"/>
          <w:marBottom w:val="0"/>
          <w:divBdr>
            <w:top w:val="none" w:sz="0" w:space="0" w:color="auto"/>
            <w:left w:val="none" w:sz="0" w:space="0" w:color="auto"/>
            <w:bottom w:val="none" w:sz="0" w:space="0" w:color="auto"/>
            <w:right w:val="none" w:sz="0" w:space="0" w:color="auto"/>
          </w:divBdr>
        </w:div>
        <w:div w:id="557131693">
          <w:marLeft w:val="0"/>
          <w:marRight w:val="0"/>
          <w:marTop w:val="0"/>
          <w:marBottom w:val="0"/>
          <w:divBdr>
            <w:top w:val="none" w:sz="0" w:space="0" w:color="auto"/>
            <w:left w:val="none" w:sz="0" w:space="0" w:color="auto"/>
            <w:bottom w:val="none" w:sz="0" w:space="0" w:color="auto"/>
            <w:right w:val="none" w:sz="0" w:space="0" w:color="auto"/>
          </w:divBdr>
        </w:div>
        <w:div w:id="640772901">
          <w:marLeft w:val="0"/>
          <w:marRight w:val="0"/>
          <w:marTop w:val="0"/>
          <w:marBottom w:val="0"/>
          <w:divBdr>
            <w:top w:val="none" w:sz="0" w:space="0" w:color="auto"/>
            <w:left w:val="none" w:sz="0" w:space="0" w:color="auto"/>
            <w:bottom w:val="none" w:sz="0" w:space="0" w:color="auto"/>
            <w:right w:val="none" w:sz="0" w:space="0" w:color="auto"/>
          </w:divBdr>
        </w:div>
        <w:div w:id="662317905">
          <w:marLeft w:val="0"/>
          <w:marRight w:val="0"/>
          <w:marTop w:val="0"/>
          <w:marBottom w:val="0"/>
          <w:divBdr>
            <w:top w:val="none" w:sz="0" w:space="0" w:color="auto"/>
            <w:left w:val="none" w:sz="0" w:space="0" w:color="auto"/>
            <w:bottom w:val="none" w:sz="0" w:space="0" w:color="auto"/>
            <w:right w:val="none" w:sz="0" w:space="0" w:color="auto"/>
          </w:divBdr>
        </w:div>
        <w:div w:id="784036641">
          <w:marLeft w:val="0"/>
          <w:marRight w:val="0"/>
          <w:marTop w:val="0"/>
          <w:marBottom w:val="0"/>
          <w:divBdr>
            <w:top w:val="none" w:sz="0" w:space="0" w:color="auto"/>
            <w:left w:val="none" w:sz="0" w:space="0" w:color="auto"/>
            <w:bottom w:val="none" w:sz="0" w:space="0" w:color="auto"/>
            <w:right w:val="none" w:sz="0" w:space="0" w:color="auto"/>
          </w:divBdr>
        </w:div>
        <w:div w:id="801725711">
          <w:marLeft w:val="0"/>
          <w:marRight w:val="0"/>
          <w:marTop w:val="0"/>
          <w:marBottom w:val="0"/>
          <w:divBdr>
            <w:top w:val="none" w:sz="0" w:space="0" w:color="auto"/>
            <w:left w:val="none" w:sz="0" w:space="0" w:color="auto"/>
            <w:bottom w:val="none" w:sz="0" w:space="0" w:color="auto"/>
            <w:right w:val="none" w:sz="0" w:space="0" w:color="auto"/>
          </w:divBdr>
        </w:div>
        <w:div w:id="811678252">
          <w:marLeft w:val="0"/>
          <w:marRight w:val="0"/>
          <w:marTop w:val="0"/>
          <w:marBottom w:val="0"/>
          <w:divBdr>
            <w:top w:val="none" w:sz="0" w:space="0" w:color="auto"/>
            <w:left w:val="none" w:sz="0" w:space="0" w:color="auto"/>
            <w:bottom w:val="none" w:sz="0" w:space="0" w:color="auto"/>
            <w:right w:val="none" w:sz="0" w:space="0" w:color="auto"/>
          </w:divBdr>
        </w:div>
        <w:div w:id="997923633">
          <w:marLeft w:val="0"/>
          <w:marRight w:val="0"/>
          <w:marTop w:val="0"/>
          <w:marBottom w:val="0"/>
          <w:divBdr>
            <w:top w:val="none" w:sz="0" w:space="0" w:color="auto"/>
            <w:left w:val="none" w:sz="0" w:space="0" w:color="auto"/>
            <w:bottom w:val="none" w:sz="0" w:space="0" w:color="auto"/>
            <w:right w:val="none" w:sz="0" w:space="0" w:color="auto"/>
          </w:divBdr>
        </w:div>
        <w:div w:id="1058432798">
          <w:marLeft w:val="0"/>
          <w:marRight w:val="0"/>
          <w:marTop w:val="0"/>
          <w:marBottom w:val="0"/>
          <w:divBdr>
            <w:top w:val="none" w:sz="0" w:space="0" w:color="auto"/>
            <w:left w:val="none" w:sz="0" w:space="0" w:color="auto"/>
            <w:bottom w:val="none" w:sz="0" w:space="0" w:color="auto"/>
            <w:right w:val="none" w:sz="0" w:space="0" w:color="auto"/>
          </w:divBdr>
        </w:div>
        <w:div w:id="1195073856">
          <w:marLeft w:val="0"/>
          <w:marRight w:val="0"/>
          <w:marTop w:val="0"/>
          <w:marBottom w:val="0"/>
          <w:divBdr>
            <w:top w:val="none" w:sz="0" w:space="0" w:color="auto"/>
            <w:left w:val="none" w:sz="0" w:space="0" w:color="auto"/>
            <w:bottom w:val="none" w:sz="0" w:space="0" w:color="auto"/>
            <w:right w:val="none" w:sz="0" w:space="0" w:color="auto"/>
          </w:divBdr>
        </w:div>
        <w:div w:id="1259675379">
          <w:marLeft w:val="0"/>
          <w:marRight w:val="0"/>
          <w:marTop w:val="0"/>
          <w:marBottom w:val="0"/>
          <w:divBdr>
            <w:top w:val="none" w:sz="0" w:space="0" w:color="auto"/>
            <w:left w:val="none" w:sz="0" w:space="0" w:color="auto"/>
            <w:bottom w:val="none" w:sz="0" w:space="0" w:color="auto"/>
            <w:right w:val="none" w:sz="0" w:space="0" w:color="auto"/>
          </w:divBdr>
        </w:div>
        <w:div w:id="1271087660">
          <w:marLeft w:val="0"/>
          <w:marRight w:val="0"/>
          <w:marTop w:val="0"/>
          <w:marBottom w:val="0"/>
          <w:divBdr>
            <w:top w:val="none" w:sz="0" w:space="0" w:color="auto"/>
            <w:left w:val="none" w:sz="0" w:space="0" w:color="auto"/>
            <w:bottom w:val="none" w:sz="0" w:space="0" w:color="auto"/>
            <w:right w:val="none" w:sz="0" w:space="0" w:color="auto"/>
          </w:divBdr>
        </w:div>
        <w:div w:id="1435783892">
          <w:marLeft w:val="0"/>
          <w:marRight w:val="0"/>
          <w:marTop w:val="0"/>
          <w:marBottom w:val="0"/>
          <w:divBdr>
            <w:top w:val="none" w:sz="0" w:space="0" w:color="auto"/>
            <w:left w:val="none" w:sz="0" w:space="0" w:color="auto"/>
            <w:bottom w:val="none" w:sz="0" w:space="0" w:color="auto"/>
            <w:right w:val="none" w:sz="0" w:space="0" w:color="auto"/>
          </w:divBdr>
        </w:div>
        <w:div w:id="1506482076">
          <w:marLeft w:val="0"/>
          <w:marRight w:val="0"/>
          <w:marTop w:val="0"/>
          <w:marBottom w:val="0"/>
          <w:divBdr>
            <w:top w:val="none" w:sz="0" w:space="0" w:color="auto"/>
            <w:left w:val="none" w:sz="0" w:space="0" w:color="auto"/>
            <w:bottom w:val="none" w:sz="0" w:space="0" w:color="auto"/>
            <w:right w:val="none" w:sz="0" w:space="0" w:color="auto"/>
          </w:divBdr>
        </w:div>
        <w:div w:id="1641612785">
          <w:marLeft w:val="0"/>
          <w:marRight w:val="0"/>
          <w:marTop w:val="0"/>
          <w:marBottom w:val="0"/>
          <w:divBdr>
            <w:top w:val="none" w:sz="0" w:space="0" w:color="auto"/>
            <w:left w:val="none" w:sz="0" w:space="0" w:color="auto"/>
            <w:bottom w:val="none" w:sz="0" w:space="0" w:color="auto"/>
            <w:right w:val="none" w:sz="0" w:space="0" w:color="auto"/>
          </w:divBdr>
        </w:div>
        <w:div w:id="1904677733">
          <w:marLeft w:val="0"/>
          <w:marRight w:val="0"/>
          <w:marTop w:val="0"/>
          <w:marBottom w:val="0"/>
          <w:divBdr>
            <w:top w:val="none" w:sz="0" w:space="0" w:color="auto"/>
            <w:left w:val="none" w:sz="0" w:space="0" w:color="auto"/>
            <w:bottom w:val="none" w:sz="0" w:space="0" w:color="auto"/>
            <w:right w:val="none" w:sz="0" w:space="0" w:color="auto"/>
          </w:divBdr>
        </w:div>
        <w:div w:id="1989699936">
          <w:marLeft w:val="0"/>
          <w:marRight w:val="0"/>
          <w:marTop w:val="0"/>
          <w:marBottom w:val="0"/>
          <w:divBdr>
            <w:top w:val="none" w:sz="0" w:space="0" w:color="auto"/>
            <w:left w:val="none" w:sz="0" w:space="0" w:color="auto"/>
            <w:bottom w:val="none" w:sz="0" w:space="0" w:color="auto"/>
            <w:right w:val="none" w:sz="0" w:space="0" w:color="auto"/>
          </w:divBdr>
        </w:div>
        <w:div w:id="2013946306">
          <w:marLeft w:val="0"/>
          <w:marRight w:val="0"/>
          <w:marTop w:val="0"/>
          <w:marBottom w:val="0"/>
          <w:divBdr>
            <w:top w:val="none" w:sz="0" w:space="0" w:color="auto"/>
            <w:left w:val="none" w:sz="0" w:space="0" w:color="auto"/>
            <w:bottom w:val="none" w:sz="0" w:space="0" w:color="auto"/>
            <w:right w:val="none" w:sz="0" w:space="0" w:color="auto"/>
          </w:divBdr>
        </w:div>
        <w:div w:id="2086108060">
          <w:marLeft w:val="0"/>
          <w:marRight w:val="0"/>
          <w:marTop w:val="0"/>
          <w:marBottom w:val="0"/>
          <w:divBdr>
            <w:top w:val="none" w:sz="0" w:space="0" w:color="auto"/>
            <w:left w:val="none" w:sz="0" w:space="0" w:color="auto"/>
            <w:bottom w:val="none" w:sz="0" w:space="0" w:color="auto"/>
            <w:right w:val="none" w:sz="0" w:space="0" w:color="auto"/>
          </w:divBdr>
        </w:div>
      </w:divsChild>
    </w:div>
    <w:div w:id="2056655326">
      <w:bodyDiv w:val="1"/>
      <w:marLeft w:val="0"/>
      <w:marRight w:val="0"/>
      <w:marTop w:val="0"/>
      <w:marBottom w:val="0"/>
      <w:divBdr>
        <w:top w:val="none" w:sz="0" w:space="0" w:color="auto"/>
        <w:left w:val="none" w:sz="0" w:space="0" w:color="auto"/>
        <w:bottom w:val="none" w:sz="0" w:space="0" w:color="auto"/>
        <w:right w:val="none" w:sz="0" w:space="0" w:color="auto"/>
      </w:divBdr>
    </w:div>
    <w:div w:id="20995953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wiss-sailing.ch/_Resources/Persistent/b/9/8/c/b98cbf79ebaf0a7627e3c4ab7ca25d1e83c5a611/RRS20212024SwissSailingPrescriptions_en_de_fr_it102.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nage2Sail.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nage2s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anage2S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wiss-sailing.ch/fr/racing/regates/championnats-de-suisse/directives-d-application-swiss-sailing"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AAE81-DAEA-2643-9E74-6D65BA210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9</Pages>
  <Words>2667</Words>
  <Characters>14672</Characters>
  <Application>Microsoft Office Word</Application>
  <DocSecurity>0</DocSecurity>
  <Lines>122</Lines>
  <Paragraphs>34</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17305</CharactersWithSpaces>
  <SharedDoc>false</SharedDoc>
  <HLinks>
    <vt:vector size="24" baseType="variant">
      <vt:variant>
        <vt:i4>3080313</vt:i4>
      </vt:variant>
      <vt:variant>
        <vt:i4>9</vt:i4>
      </vt:variant>
      <vt:variant>
        <vt:i4>0</vt:i4>
      </vt:variant>
      <vt:variant>
        <vt:i4>5</vt:i4>
      </vt:variant>
      <vt:variant>
        <vt:lpwstr>about:blank</vt:lpwstr>
      </vt:variant>
      <vt:variant>
        <vt:lpwstr/>
      </vt:variant>
      <vt:variant>
        <vt:i4>3080313</vt:i4>
      </vt:variant>
      <vt:variant>
        <vt:i4>6</vt:i4>
      </vt:variant>
      <vt:variant>
        <vt:i4>0</vt:i4>
      </vt:variant>
      <vt:variant>
        <vt:i4>5</vt:i4>
      </vt:variant>
      <vt:variant>
        <vt:lpwstr>about:blank</vt:lpwstr>
      </vt:variant>
      <vt:variant>
        <vt:lpwstr/>
      </vt:variant>
      <vt:variant>
        <vt:i4>3080313</vt:i4>
      </vt:variant>
      <vt:variant>
        <vt:i4>3</vt:i4>
      </vt:variant>
      <vt:variant>
        <vt:i4>0</vt:i4>
      </vt:variant>
      <vt:variant>
        <vt:i4>5</vt:i4>
      </vt:variant>
      <vt:variant>
        <vt:lpwstr>about:blank</vt:lpwstr>
      </vt:variant>
      <vt:variant>
        <vt:lpwstr/>
      </vt:variant>
      <vt:variant>
        <vt:i4>3080313</vt:i4>
      </vt:variant>
      <vt:variant>
        <vt:i4>0</vt:i4>
      </vt:variant>
      <vt:variant>
        <vt:i4>0</vt:i4>
      </vt:variant>
      <vt:variant>
        <vt:i4>5</vt:i4>
      </vt:variant>
      <vt:variant>
        <vt:lpwstr>about:blank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bauder@primetop.ch</dc:creator>
  <cp:keywords/>
  <dc:description/>
  <cp:lastModifiedBy>JB Luther</cp:lastModifiedBy>
  <cp:revision>54</cp:revision>
  <cp:lastPrinted>2018-02-27T22:39:00Z</cp:lastPrinted>
  <dcterms:created xsi:type="dcterms:W3CDTF">2025-01-10T08:12:00Z</dcterms:created>
  <dcterms:modified xsi:type="dcterms:W3CDTF">2025-03-13T20:36:00Z</dcterms:modified>
</cp:coreProperties>
</file>