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14B384" w:rsidR="0027279A" w:rsidRPr="0027279A" w:rsidRDefault="0027279A" w:rsidP="0027279A">
      <w:pPr>
        <w:pStyle w:val="ACguide-rouge1er-paragraphe"/>
        <w:spacing w:before="180"/>
        <w:contextualSpacing/>
        <w:jc w:val="center"/>
        <w:rPr>
          <w:b/>
          <w:bCs/>
        </w:rPr>
      </w:pPr>
      <w:r w:rsidRPr="0027279A">
        <w:rPr>
          <w:b/>
          <w:bCs/>
        </w:rPr>
        <w:t>Document générique  -  utilisable pour tout événement</w:t>
      </w:r>
      <w:r w:rsidR="007D4333">
        <w:rPr>
          <w:b/>
          <w:bCs/>
        </w:rPr>
        <w:t xml:space="preserve"> de </w:t>
      </w:r>
      <w:r w:rsidR="00290AA2">
        <w:rPr>
          <w:b/>
          <w:bCs/>
        </w:rPr>
        <w:t xml:space="preserve">la </w:t>
      </w:r>
      <w:r w:rsidR="007D4333">
        <w:rPr>
          <w:b/>
          <w:bCs/>
        </w:rPr>
        <w:t>classe "</w:t>
      </w:r>
      <w:r w:rsidR="00E544EE">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59906942" w:rsidR="0032644C" w:rsidRDefault="008A7ADE" w:rsidP="0032644C">
      <w:pPr>
        <w:pStyle w:val="ACguide-rouge-bullet-list"/>
        <w:spacing w:after="0"/>
        <w:ind w:left="1077" w:hanging="357"/>
        <w:jc w:val="left"/>
      </w:pPr>
      <w:r w:rsidRPr="00DC3107">
        <w:t xml:space="preserve">Les règles </w:t>
      </w:r>
      <w:r w:rsidR="00940D6C">
        <w:t>de cours</w:t>
      </w:r>
      <w:r w:rsidR="005A7676">
        <w:t>e</w:t>
      </w:r>
      <w:r w:rsidR="00940D6C">
        <w:t xml:space="preserv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renseignez les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4F3E94F4" w:rsidR="00255606" w:rsidRPr="002649FD" w:rsidRDefault="00255606" w:rsidP="00255606">
      <w:pPr>
        <w:pStyle w:val="ACnormal-Note-guide-rouge"/>
        <w:rPr>
          <w:b/>
          <w:sz w:val="12"/>
          <w:szCs w:val="12"/>
          <w:lang w:val="en-GB"/>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940D6C">
        <w:rPr>
          <w:sz w:val="12"/>
          <w:szCs w:val="12"/>
          <w:lang w:val="en-GB"/>
        </w:rPr>
        <w:t xml:space="preserve"> / 2.3 – 10.02.2026</w:t>
      </w:r>
      <w:r w:rsidR="00731B0F" w:rsidRPr="002649FD">
        <w:rPr>
          <w:sz w:val="12"/>
          <w:szCs w:val="12"/>
          <w:lang w:val="en-GB"/>
        </w:rPr>
        <w:t xml:space="preserve">  </w:t>
      </w:r>
      <w:r w:rsidRPr="002649FD">
        <w:rPr>
          <w:sz w:val="12"/>
          <w:szCs w:val="12"/>
          <w:lang w:val="en-GB"/>
        </w:rPr>
        <w:t xml:space="preserve"> </w:t>
      </w:r>
      <w:bookmarkEnd w:id="1"/>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3A0FFFF0"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5A7676">
        <w:rPr>
          <w:rFonts w:cs="Arial"/>
          <w:noProof/>
          <w:sz w:val="18"/>
          <w:szCs w:val="18"/>
          <w:highlight w:val="yellow"/>
          <w:lang w:val="en-GB"/>
        </w:rPr>
        <w:t>12/01/2026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 xml:space="preserve">Organizing Authority: </w:t>
      </w:r>
      <w:r>
        <w:tab/>
      </w:r>
      <w:r w:rsidRPr="004678B8">
        <w:rPr>
          <w:highlight w:val="yellow"/>
        </w:rPr>
        <w:t>&lt;Club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2" w:name="_Hlk176342497"/>
      <w:r w:rsidR="00DF1E05">
        <w:t xml:space="preserve"> </w:t>
      </w:r>
      <w:r w:rsidR="00DF1E05" w:rsidRPr="00DF1E05">
        <w:rPr>
          <w:color w:val="EE0000"/>
        </w:rPr>
        <w:t>RRS</w:t>
      </w:r>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01E5CA25" w:rsidR="00DF1E05" w:rsidRPr="00705BE9" w:rsidRDefault="00DF1E05" w:rsidP="00DF1E05">
            <w:pPr>
              <w:pStyle w:val="ACNormal"/>
              <w:rPr>
                <w:i/>
                <w:iCs/>
              </w:rPr>
            </w:pPr>
            <w:r w:rsidRPr="00705BE9">
              <w:rPr>
                <w:i/>
                <w:iCs/>
              </w:rPr>
              <w:t>1.</w:t>
            </w:r>
            <w:r w:rsidR="00F21E45">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016A2CF5" w:rsidR="00DF1E05" w:rsidRPr="00C53AA6" w:rsidRDefault="00DF1E05" w:rsidP="001320A3">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29AA9E3E" w:rsidR="00DF1E05" w:rsidRPr="00705BE9" w:rsidRDefault="00DF1E05" w:rsidP="001320A3">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06B59502" w:rsidR="0064073F" w:rsidRPr="0064073F" w:rsidRDefault="003A25F5" w:rsidP="00AA7909">
            <w:pPr>
              <w:pStyle w:val="ACNormal"/>
              <w:rPr>
                <w:lang w:val="it-IT"/>
              </w:rPr>
            </w:pPr>
            <w:r>
              <w:rPr>
                <w:lang w:val="it-IT"/>
              </w:rPr>
              <w:t>1.</w:t>
            </w:r>
            <w:r w:rsidR="00F21E45">
              <w:rPr>
                <w:lang w:val="it-IT"/>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0A51DAC" w:rsidR="0064073F" w:rsidRPr="00AC711E" w:rsidRDefault="003A25F5" w:rsidP="00F21E45">
            <w:pPr>
              <w:pStyle w:val="ACNormal"/>
              <w:rPr>
                <w:i/>
                <w:iCs/>
              </w:rPr>
            </w:pPr>
            <w:r w:rsidRPr="00AC711E">
              <w:t xml:space="preserve">L'identification nationale d'un bateau doit être conforme à l'annexe G du </w:t>
            </w:r>
            <w:r w:rsidR="00940D6C">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BC53509" w:rsidR="00AA7909" w:rsidRPr="00FE1D48" w:rsidRDefault="00AA7909" w:rsidP="00AA7909">
            <w:pPr>
              <w:pStyle w:val="ACNormal"/>
              <w:rPr>
                <w:i/>
                <w:iCs/>
              </w:rPr>
            </w:pPr>
            <w:r w:rsidRPr="00FE1D48">
              <w:rPr>
                <w:i/>
                <w:iCs/>
              </w:rPr>
              <w:t>1.</w:t>
            </w:r>
            <w:r w:rsidR="00F21E45">
              <w:rPr>
                <w:i/>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7D4128F0"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3D165895" w:rsidR="00AA7909" w:rsidRDefault="00AA7909" w:rsidP="00AA7909">
            <w:pPr>
              <w:pStyle w:val="ACNormal"/>
            </w:pPr>
            <w:r>
              <w:t>1.</w:t>
            </w:r>
            <w:r w:rsidR="00F21E45">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5649668A" w:rsidR="00AA7909" w:rsidRPr="00F21E45" w:rsidRDefault="00AA7909" w:rsidP="00F21E45">
            <w:pPr>
              <w:pStyle w:val="ACNormal"/>
              <w:rPr>
                <w:lang w:val="en-GB"/>
              </w:rPr>
            </w:pPr>
            <w:r w:rsidRPr="001D4E88">
              <w:rPr>
                <w:lang w:val="en-GB"/>
              </w:rPr>
              <w:t xml:space="preserve">If there is a conflict between </w:t>
            </w:r>
            <w:r w:rsidR="00F21E45">
              <w:rPr>
                <w:lang w:val="en-GB"/>
              </w:rPr>
              <w:t xml:space="preserve">the race documents </w:t>
            </w:r>
            <w:r w:rsidRPr="001D4E88">
              <w:rPr>
                <w:lang w:val="en-GB"/>
              </w:rPr>
              <w:t xml:space="preserve">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06BE86E3" w:rsidR="00AA7909" w:rsidRPr="00681802" w:rsidRDefault="00AA7909" w:rsidP="00F21E45">
            <w:pPr>
              <w:pStyle w:val="ACNormal"/>
            </w:pPr>
            <w:r w:rsidRPr="001D4E88">
              <w:t>En cas de divergence dans l</w:t>
            </w:r>
            <w:r>
              <w:t>es</w:t>
            </w:r>
            <w:r w:rsidRPr="001D4E88">
              <w:t xml:space="preserve"> traduction</w:t>
            </w:r>
            <w:r>
              <w:t>s</w:t>
            </w:r>
            <w:r w:rsidR="00F21E45">
              <w:t xml:space="preserve"> des documents de course</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5E81D44B" w:rsidR="00AA7909" w:rsidRPr="007B5F68" w:rsidRDefault="00AA7909" w:rsidP="00AA7909">
            <w:pPr>
              <w:pStyle w:val="ACNormal"/>
              <w:rPr>
                <w:i/>
                <w:iCs/>
                <w:lang w:val="en-GB"/>
              </w:rPr>
            </w:pPr>
            <w:r w:rsidRPr="003B0195">
              <w:rPr>
                <w:i/>
                <w:iCs/>
                <w:lang w:val="en-GB"/>
              </w:rPr>
              <w:t xml:space="preserve">Any other information system </w:t>
            </w:r>
            <w:r w:rsidR="00C73C80">
              <w:rPr>
                <w:i/>
                <w:iCs/>
                <w:lang w:val="en-GB"/>
              </w:rPr>
              <w:t>is</w:t>
            </w:r>
            <w:r w:rsidRPr="003B0195">
              <w:rPr>
                <w:i/>
                <w:iCs/>
                <w:lang w:val="en-GB"/>
              </w:rPr>
              <w:t xml:space="preserve"> only</w:t>
            </w:r>
            <w:r w:rsidR="00C73C80">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24D386B8" w:rsidR="00AA7909" w:rsidRPr="007B5F68" w:rsidRDefault="00AA7909" w:rsidP="00AA7909">
            <w:pPr>
              <w:pStyle w:val="ACNormal"/>
              <w:rPr>
                <w:i/>
                <w:iCs/>
              </w:rPr>
            </w:pPr>
            <w:r w:rsidRPr="003B0195">
              <w:rPr>
                <w:i/>
                <w:iCs/>
              </w:rPr>
              <w:t xml:space="preserve">Tout autre système d'information ne </w:t>
            </w:r>
            <w:r w:rsidR="00C73C80">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lastRenderedPageBreak/>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(e-mail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lastRenderedPageBreak/>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r w:rsidRPr="001D4E88">
              <w:rPr>
                <w:lang w:val="en-GB"/>
              </w:rPr>
              <w:t>NoR</w:t>
            </w:r>
            <w:proofErr w:type="spell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r w:rsidRPr="007A6109">
              <w:rPr>
                <w:lang w:val="en-GB"/>
              </w:rPr>
              <w:t>NoR</w:t>
            </w:r>
            <w:proofErr w:type="spell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r w:rsidRPr="008C155C">
              <w:rPr>
                <w:lang w:val="en-GB"/>
              </w:rPr>
              <w:t>NoR</w:t>
            </w:r>
            <w:proofErr w:type="spell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46D0C4A9" w:rsidR="000A796F" w:rsidRDefault="0085017A"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r>
              <w:t>NoR</w:t>
            </w:r>
            <w:proofErr w:type="spell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1" w:history="1">
              <w:r w:rsidRPr="005F0EC9">
                <w:rPr>
                  <w:rStyle w:val="Lienhypertexte"/>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6EF11584"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1D4E88" w:rsidRDefault="000A796F" w:rsidP="000A796F">
            <w:pPr>
              <w:pStyle w:val="ACbullet-list"/>
            </w:pPr>
            <w:r w:rsidRPr="00AC711E">
              <w:rPr>
                <w:lang w:val="fr-CH"/>
              </w:rPr>
              <w:t xml:space="preserve">Pour les compétiteurs de moins de 18 ans, un formulaire de consentement rempli et signé par le parent ou le représentant légal. Le formulaire est disponible sur le serveur </w:t>
            </w:r>
            <w:hyperlink r:id="rId22" w:history="1">
              <w:r w:rsidRPr="005F0EC9">
                <w:rPr>
                  <w:rStyle w:val="Lienhypertexte"/>
                  <w:i/>
                  <w:iCs/>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t xml:space="preserve">Il est à </w:t>
            </w:r>
            <w:proofErr w:type="spellStart"/>
            <w:r>
              <w:t>télécharger</w:t>
            </w:r>
            <w:proofErr w:type="spellEnd"/>
            <w:r>
              <w:t xml:space="preserve"> </w:t>
            </w:r>
            <w:proofErr w:type="spellStart"/>
            <w:r>
              <w:t>durant</w:t>
            </w:r>
            <w:proofErr w:type="spellEnd"/>
            <w:r>
              <w:t xml:space="preserve"> la </w:t>
            </w:r>
            <w:proofErr w:type="spellStart"/>
            <w:r>
              <w:t>procédure</w:t>
            </w:r>
            <w:proofErr w:type="spellEnd"/>
            <w:r>
              <w:t xml:space="preserve"> </w:t>
            </w:r>
            <w:proofErr w:type="spellStart"/>
            <w:r>
              <w:t>d'inscription</w:t>
            </w:r>
            <w:proofErr w:type="spellEnd"/>
            <w:r w:rsidRPr="001D1EC5">
              <w:t>.</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3"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3"/>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xml:space="preserve">. Un remboursement ne sera possible que dans le cas d’une exclusion du bateau par l'organisateur ou par le comité de course ou si l'événement est annulé ou si le </w:t>
            </w:r>
            <w:r w:rsidRPr="001D4E88">
              <w:lastRenderedPageBreak/>
              <w:t>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lastRenderedPageBreak/>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r>
                    <w:rPr>
                      <w:highlight w:val="yellow"/>
                    </w:rPr>
                    <w:t>hh</w:t>
                  </w:r>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r>
                    <w:rPr>
                      <w:highlight w:val="yellow"/>
                    </w:rPr>
                    <w:t>hh</w:t>
                  </w:r>
                  <w:r w:rsidRPr="008C0AEB">
                    <w:rPr>
                      <w:highlight w:val="yellow"/>
                    </w:rPr>
                    <w:t>:mm</w:t>
                  </w:r>
                  <w:proofErr w:type="spellEnd"/>
                  <w:r w:rsidRPr="008C0AEB">
                    <w:rPr>
                      <w:highlight w:val="yellow"/>
                    </w:rPr>
                    <w:t xml:space="preserve"> &gt;</w:t>
                  </w:r>
                </w:p>
              </w:tc>
            </w:tr>
            <w:tr w:rsidR="000A796F" w:rsidRPr="0017256E" w14:paraId="1DD1A4AD" w14:textId="77777777" w:rsidTr="009F2D28">
              <w:trPr>
                <w:jc w:val="center"/>
              </w:trPr>
              <w:tc>
                <w:tcPr>
                  <w:tcW w:w="1558" w:type="dxa"/>
                </w:tcPr>
                <w:p w14:paraId="68DE015D" w14:textId="4A952C7A" w:rsidR="000A796F" w:rsidRPr="0017256E" w:rsidRDefault="000A796F" w:rsidP="000A796F">
                  <w:pPr>
                    <w:pStyle w:val="ACNormal"/>
                    <w:numPr>
                      <w:ilvl w:val="0"/>
                      <w:numId w:val="0"/>
                    </w:numPr>
                    <w:spacing w:after="0"/>
                    <w:jc w:val="center"/>
                  </w:pPr>
                  <w:r w:rsidRPr="0017256E">
                    <w:rPr>
                      <w:highlight w:val="yellow"/>
                    </w:rPr>
                    <w:t>&lt;Date&gt;</w:t>
                  </w:r>
                </w:p>
              </w:tc>
              <w:tc>
                <w:tcPr>
                  <w:tcW w:w="1559" w:type="dxa"/>
                </w:tcPr>
                <w:p w14:paraId="6E9E41CC" w14:textId="19A5726C" w:rsidR="000A796F" w:rsidRPr="0017256E" w:rsidRDefault="000A796F" w:rsidP="000A796F">
                  <w:pPr>
                    <w:pStyle w:val="ACNormal"/>
                    <w:numPr>
                      <w:ilvl w:val="0"/>
                      <w:numId w:val="0"/>
                    </w:numPr>
                    <w:spacing w:after="0"/>
                    <w:jc w:val="center"/>
                  </w:pPr>
                  <w:r w:rsidRPr="0017256E">
                    <w:rPr>
                      <w:highlight w:val="yellow"/>
                    </w:rPr>
                    <w:t xml:space="preserve">&lt; </w:t>
                  </w:r>
                  <w:proofErr w:type="spellStart"/>
                  <w:r w:rsidRPr="0017256E">
                    <w:rPr>
                      <w:highlight w:val="yellow"/>
                    </w:rPr>
                    <w:t>hh:mm</w:t>
                  </w:r>
                  <w:proofErr w:type="spellEnd"/>
                  <w:r w:rsidRPr="0017256E">
                    <w:rPr>
                      <w:highlight w:val="yellow"/>
                    </w:rPr>
                    <w:t xml:space="preserve"> &gt;</w:t>
                  </w:r>
                </w:p>
              </w:tc>
              <w:tc>
                <w:tcPr>
                  <w:tcW w:w="1417" w:type="dxa"/>
                </w:tcPr>
                <w:p w14:paraId="484F1B28" w14:textId="21D2A127" w:rsidR="000A796F" w:rsidRPr="0017256E" w:rsidRDefault="000A796F" w:rsidP="000A796F">
                  <w:pPr>
                    <w:pStyle w:val="ACNormal"/>
                    <w:numPr>
                      <w:ilvl w:val="0"/>
                      <w:numId w:val="0"/>
                    </w:numPr>
                    <w:spacing w:after="0"/>
                    <w:jc w:val="center"/>
                  </w:pPr>
                  <w:r w:rsidRPr="0017256E">
                    <w:rPr>
                      <w:highlight w:val="yellow"/>
                    </w:rPr>
                    <w:t xml:space="preserve">&lt; </w:t>
                  </w:r>
                  <w:proofErr w:type="spellStart"/>
                  <w:r w:rsidRPr="0017256E">
                    <w:rPr>
                      <w:highlight w:val="yellow"/>
                    </w:rPr>
                    <w:t>hh:mm</w:t>
                  </w:r>
                  <w:proofErr w:type="spellEnd"/>
                  <w:r w:rsidRPr="0017256E">
                    <w:rPr>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Pr="0017256E" w:rsidRDefault="000A796F" w:rsidP="000A796F">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0A796F" w:rsidRPr="0017256E" w14:paraId="2DD5AFB8" w14:textId="77777777" w:rsidTr="00056CC7">
              <w:trPr>
                <w:jc w:val="center"/>
              </w:trPr>
              <w:tc>
                <w:tcPr>
                  <w:tcW w:w="1717" w:type="dxa"/>
                  <w:tcBorders>
                    <w:left w:val="single" w:sz="4" w:space="0" w:color="auto"/>
                  </w:tcBorders>
                </w:tcPr>
                <w:p w14:paraId="388830E9" w14:textId="77777777" w:rsidR="000A796F" w:rsidRPr="0017256E" w:rsidRDefault="000A796F" w:rsidP="000A796F">
                  <w:pPr>
                    <w:pStyle w:val="ACNormal"/>
                    <w:numPr>
                      <w:ilvl w:val="0"/>
                      <w:numId w:val="0"/>
                    </w:numPr>
                    <w:tabs>
                      <w:tab w:val="clear" w:pos="1134"/>
                    </w:tabs>
                    <w:spacing w:after="0"/>
                    <w:jc w:val="center"/>
                    <w:rPr>
                      <w:b/>
                      <w:bCs/>
                      <w:iCs/>
                    </w:rPr>
                  </w:pPr>
                  <w:r w:rsidRPr="0017256E">
                    <w:rPr>
                      <w:b/>
                      <w:bCs/>
                      <w:iCs/>
                    </w:rPr>
                    <w:t>Dates</w:t>
                  </w:r>
                </w:p>
              </w:tc>
              <w:tc>
                <w:tcPr>
                  <w:tcW w:w="2268" w:type="dxa"/>
                </w:tcPr>
                <w:p w14:paraId="5BC91BFB" w14:textId="7554AE43"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4</w:t>
                  </w:r>
                </w:p>
              </w:tc>
              <w:tc>
                <w:tcPr>
                  <w:tcW w:w="2410" w:type="dxa"/>
                </w:tcPr>
                <w:p w14:paraId="4D435502" w14:textId="2DA7C844"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6</w:t>
                  </w:r>
                </w:p>
              </w:tc>
              <w:tc>
                <w:tcPr>
                  <w:tcW w:w="2268" w:type="dxa"/>
                </w:tcPr>
                <w:p w14:paraId="2B210BFD" w14:textId="7FADC618"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7</w:t>
                  </w:r>
                </w:p>
              </w:tc>
            </w:tr>
            <w:tr w:rsidR="000A796F" w:rsidRPr="0017256E" w14:paraId="3564E195" w14:textId="77777777" w:rsidTr="00056CC7">
              <w:trPr>
                <w:jc w:val="center"/>
              </w:trPr>
              <w:tc>
                <w:tcPr>
                  <w:tcW w:w="1717" w:type="dxa"/>
                  <w:tcBorders>
                    <w:left w:val="single" w:sz="4" w:space="0" w:color="auto"/>
                  </w:tcBorders>
                  <w:vAlign w:val="center"/>
                </w:tcPr>
                <w:p w14:paraId="79C2F244"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46D5256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A0875EB"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31A0BD98"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E96488E" w14:textId="77777777" w:rsidR="000A796F" w:rsidRPr="0017256E" w:rsidRDefault="000A796F" w:rsidP="000A796F">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666A75B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327FF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70AEEF2A"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021A1F5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3F31E510"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82D6C15" w14:textId="77777777" w:rsidR="000A796F" w:rsidRPr="0017256E" w:rsidRDefault="000A796F" w:rsidP="000A796F">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198473C"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9F187F6"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2AE604D0" w14:textId="77777777" w:rsidTr="00056CC7">
              <w:trPr>
                <w:jc w:val="center"/>
              </w:trPr>
              <w:tc>
                <w:tcPr>
                  <w:tcW w:w="8663" w:type="dxa"/>
                  <w:gridSpan w:val="4"/>
                  <w:tcBorders>
                    <w:left w:val="single" w:sz="4" w:space="0" w:color="auto"/>
                    <w:right w:val="nil"/>
                  </w:tcBorders>
                </w:tcPr>
                <w:p w14:paraId="7651603D" w14:textId="77777777" w:rsidR="000A796F" w:rsidRPr="0017256E" w:rsidRDefault="000A796F" w:rsidP="000A796F">
                  <w:pPr>
                    <w:pStyle w:val="ACNormal"/>
                    <w:numPr>
                      <w:ilvl w:val="0"/>
                      <w:numId w:val="0"/>
                    </w:numPr>
                    <w:spacing w:after="0"/>
                    <w:rPr>
                      <w:iCs/>
                      <w:lang w:val="en-GB"/>
                    </w:rPr>
                  </w:pPr>
                </w:p>
              </w:tc>
            </w:tr>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17256E" w:rsidRDefault="000C7F18" w:rsidP="000A796F">
                  <w:pPr>
                    <w:pStyle w:val="ACNormal"/>
                    <w:numPr>
                      <w:ilvl w:val="0"/>
                      <w:numId w:val="0"/>
                    </w:numPr>
                    <w:spacing w:after="0"/>
                    <w:ind w:left="31"/>
                    <w:jc w:val="center"/>
                    <w:rPr>
                      <w:iCs/>
                    </w:rPr>
                  </w:pPr>
                  <w:r w:rsidRPr="0017256E">
                    <w:rPr>
                      <w:b/>
                      <w:bCs/>
                      <w:iCs/>
                    </w:rPr>
                    <w:t>ILCA 4</w:t>
                  </w:r>
                </w:p>
              </w:tc>
              <w:tc>
                <w:tcPr>
                  <w:tcW w:w="2410" w:type="dxa"/>
                </w:tcPr>
                <w:p w14:paraId="4CC193C8" w14:textId="5C7DFB2A" w:rsidR="000A796F" w:rsidRPr="0017256E" w:rsidRDefault="000C7F18" w:rsidP="000A796F">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394F330D" w14:textId="1CD7540A" w:rsidR="000A796F" w:rsidRPr="0017256E" w:rsidRDefault="000C7F18" w:rsidP="000A796F">
                  <w:pPr>
                    <w:pStyle w:val="ACNormal"/>
                    <w:numPr>
                      <w:ilvl w:val="0"/>
                      <w:numId w:val="0"/>
                    </w:numPr>
                    <w:spacing w:after="0"/>
                    <w:ind w:left="31"/>
                    <w:jc w:val="center"/>
                    <w:rPr>
                      <w:iCs/>
                    </w:rPr>
                  </w:pPr>
                  <w:r w:rsidRPr="0017256E">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17256E" w:rsidRDefault="00BB7A7A" w:rsidP="000A796F">
                  <w:pPr>
                    <w:pStyle w:val="ACNormal"/>
                    <w:numPr>
                      <w:ilvl w:val="0"/>
                      <w:numId w:val="0"/>
                    </w:numPr>
                    <w:spacing w:after="0"/>
                    <w:jc w:val="center"/>
                    <w:rPr>
                      <w:iCs/>
                    </w:rPr>
                  </w:pPr>
                  <w:r w:rsidRPr="0017256E">
                    <w:rPr>
                      <w:iCs/>
                      <w:highlight w:val="yellow"/>
                    </w:rPr>
                    <w:t>3</w:t>
                  </w:r>
                  <w:r w:rsidRPr="0017256E">
                    <w:rPr>
                      <w:iCs/>
                    </w:rPr>
                    <w:t xml:space="preserve"> </w:t>
                  </w:r>
                  <w:r w:rsidR="000A796F" w:rsidRPr="0017256E">
                    <w:rPr>
                      <w:iCs/>
                    </w:rPr>
                    <w:t>races / courses</w:t>
                  </w:r>
                </w:p>
              </w:tc>
              <w:tc>
                <w:tcPr>
                  <w:tcW w:w="2410" w:type="dxa"/>
                </w:tcPr>
                <w:p w14:paraId="677BFEA5" w14:textId="51413D9A" w:rsidR="000A796F" w:rsidRPr="0017256E" w:rsidRDefault="00BB7A7A" w:rsidP="000A796F">
                  <w:pPr>
                    <w:pStyle w:val="ACNormal"/>
                    <w:numPr>
                      <w:ilvl w:val="0"/>
                      <w:numId w:val="0"/>
                    </w:numPr>
                    <w:spacing w:after="0"/>
                    <w:ind w:left="31"/>
                    <w:jc w:val="center"/>
                    <w:rPr>
                      <w:iCs/>
                      <w:highlight w:val="yellow"/>
                    </w:rPr>
                  </w:pPr>
                  <w:r w:rsidRPr="0017256E">
                    <w:rPr>
                      <w:iCs/>
                      <w:highlight w:val="yellow"/>
                    </w:rPr>
                    <w:t>3</w:t>
                  </w:r>
                  <w:r w:rsidR="000A796F" w:rsidRPr="0017256E">
                    <w:rPr>
                      <w:iCs/>
                    </w:rPr>
                    <w:t xml:space="preserve"> races / courses</w:t>
                  </w:r>
                </w:p>
              </w:tc>
              <w:tc>
                <w:tcPr>
                  <w:tcW w:w="2268" w:type="dxa"/>
                </w:tcPr>
                <w:p w14:paraId="1AE4F9A1" w14:textId="334BBFF3" w:rsidR="000A796F" w:rsidRPr="0017256E" w:rsidRDefault="00BB7A7A" w:rsidP="000A796F">
                  <w:pPr>
                    <w:pStyle w:val="ACNormal"/>
                    <w:numPr>
                      <w:ilvl w:val="0"/>
                      <w:numId w:val="0"/>
                    </w:numPr>
                    <w:spacing w:after="0"/>
                    <w:ind w:left="31"/>
                    <w:jc w:val="center"/>
                    <w:rPr>
                      <w:iCs/>
                    </w:rPr>
                  </w:pPr>
                  <w:r w:rsidRPr="0017256E">
                    <w:rPr>
                      <w:iCs/>
                      <w:highlight w:val="yellow"/>
                    </w:rPr>
                    <w:t>3</w:t>
                  </w:r>
                  <w:r w:rsidR="000A796F" w:rsidRPr="0017256E">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17256E" w:rsidRDefault="00BB7A7A" w:rsidP="000A796F">
                  <w:pPr>
                    <w:pStyle w:val="ACNormal"/>
                    <w:numPr>
                      <w:ilvl w:val="0"/>
                      <w:numId w:val="0"/>
                    </w:numPr>
                    <w:spacing w:after="0"/>
                    <w:jc w:val="center"/>
                    <w:rPr>
                      <w:iCs/>
                    </w:rPr>
                  </w:pPr>
                  <w:r w:rsidRPr="0017256E">
                    <w:rPr>
                      <w:iCs/>
                      <w:highlight w:val="yellow"/>
                    </w:rPr>
                    <w:t>3</w:t>
                  </w:r>
                  <w:r w:rsidR="000A796F" w:rsidRPr="0017256E">
                    <w:rPr>
                      <w:iCs/>
                    </w:rPr>
                    <w:t xml:space="preserve"> races / courses</w:t>
                  </w:r>
                </w:p>
              </w:tc>
              <w:tc>
                <w:tcPr>
                  <w:tcW w:w="2410" w:type="dxa"/>
                </w:tcPr>
                <w:p w14:paraId="06CF1ECE" w14:textId="47B8D6E5" w:rsidR="000A796F" w:rsidRPr="0017256E" w:rsidRDefault="00BB7A7A" w:rsidP="000A796F">
                  <w:pPr>
                    <w:pStyle w:val="ACNormal"/>
                    <w:numPr>
                      <w:ilvl w:val="0"/>
                      <w:numId w:val="0"/>
                    </w:numPr>
                    <w:spacing w:after="0"/>
                    <w:ind w:left="31"/>
                    <w:jc w:val="center"/>
                    <w:rPr>
                      <w:iCs/>
                      <w:highlight w:val="yellow"/>
                    </w:rPr>
                  </w:pPr>
                  <w:r w:rsidRPr="0017256E">
                    <w:rPr>
                      <w:iCs/>
                      <w:highlight w:val="yellow"/>
                    </w:rPr>
                    <w:t>3</w:t>
                  </w:r>
                  <w:r w:rsidR="000A796F" w:rsidRPr="0017256E">
                    <w:rPr>
                      <w:iCs/>
                    </w:rPr>
                    <w:t xml:space="preserve"> races / courses</w:t>
                  </w:r>
                </w:p>
              </w:tc>
              <w:tc>
                <w:tcPr>
                  <w:tcW w:w="2268" w:type="dxa"/>
                </w:tcPr>
                <w:p w14:paraId="52DD8666" w14:textId="7BCDC6A2" w:rsidR="000A796F" w:rsidRPr="0017256E" w:rsidRDefault="00BB7A7A" w:rsidP="000A796F">
                  <w:pPr>
                    <w:pStyle w:val="ACNormal"/>
                    <w:numPr>
                      <w:ilvl w:val="0"/>
                      <w:numId w:val="0"/>
                    </w:numPr>
                    <w:spacing w:after="0"/>
                    <w:ind w:left="31"/>
                    <w:jc w:val="center"/>
                    <w:rPr>
                      <w:iCs/>
                    </w:rPr>
                  </w:pPr>
                  <w:r w:rsidRPr="0017256E">
                    <w:rPr>
                      <w:iCs/>
                      <w:highlight w:val="yellow"/>
                    </w:rPr>
                    <w:t>3</w:t>
                  </w:r>
                  <w:r w:rsidR="000A796F" w:rsidRPr="0017256E">
                    <w:rPr>
                      <w:iCs/>
                    </w:rPr>
                    <w:t xml:space="preserve"> races / courses</w:t>
                  </w:r>
                </w:p>
              </w:tc>
            </w:tr>
            <w:tr w:rsidR="000A796F" w:rsidRPr="0017256E" w14:paraId="5B2DD9F3" w14:textId="77777777" w:rsidTr="00056CC7">
              <w:trPr>
                <w:jc w:val="center"/>
              </w:trPr>
              <w:tc>
                <w:tcPr>
                  <w:tcW w:w="1717" w:type="dxa"/>
                  <w:tcBorders>
                    <w:left w:val="single" w:sz="4" w:space="0" w:color="auto"/>
                  </w:tcBorders>
                </w:tcPr>
                <w:p w14:paraId="3918624A"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777F8519" w14:textId="2D3C3890" w:rsidR="000A796F" w:rsidRPr="0017256E" w:rsidRDefault="00BB7A7A" w:rsidP="000A796F">
                  <w:pPr>
                    <w:pStyle w:val="ACNormal"/>
                    <w:numPr>
                      <w:ilvl w:val="0"/>
                      <w:numId w:val="0"/>
                    </w:numPr>
                    <w:spacing w:after="0"/>
                    <w:jc w:val="center"/>
                    <w:rPr>
                      <w:iCs/>
                    </w:rPr>
                  </w:pPr>
                  <w:r w:rsidRPr="0017256E">
                    <w:rPr>
                      <w:iCs/>
                      <w:highlight w:val="yellow"/>
                    </w:rPr>
                    <w:t>3</w:t>
                  </w:r>
                  <w:r w:rsidR="000A796F" w:rsidRPr="0017256E">
                    <w:rPr>
                      <w:iCs/>
                    </w:rPr>
                    <w:t xml:space="preserve"> races / courses</w:t>
                  </w:r>
                </w:p>
              </w:tc>
              <w:tc>
                <w:tcPr>
                  <w:tcW w:w="2410" w:type="dxa"/>
                </w:tcPr>
                <w:p w14:paraId="72221693" w14:textId="6CF85AD5" w:rsidR="000A796F" w:rsidRPr="0017256E" w:rsidRDefault="00BB7A7A" w:rsidP="000A796F">
                  <w:pPr>
                    <w:pStyle w:val="ACNormal"/>
                    <w:numPr>
                      <w:ilvl w:val="0"/>
                      <w:numId w:val="0"/>
                    </w:numPr>
                    <w:spacing w:after="0"/>
                    <w:ind w:left="31"/>
                    <w:jc w:val="center"/>
                    <w:rPr>
                      <w:iCs/>
                      <w:highlight w:val="yellow"/>
                    </w:rPr>
                  </w:pPr>
                  <w:r w:rsidRPr="0017256E">
                    <w:rPr>
                      <w:iCs/>
                      <w:highlight w:val="yellow"/>
                    </w:rPr>
                    <w:t>3</w:t>
                  </w:r>
                  <w:r w:rsidR="000A796F" w:rsidRPr="0017256E">
                    <w:rPr>
                      <w:iCs/>
                    </w:rPr>
                    <w:t xml:space="preserve"> races / courses</w:t>
                  </w:r>
                </w:p>
              </w:tc>
              <w:tc>
                <w:tcPr>
                  <w:tcW w:w="2268" w:type="dxa"/>
                </w:tcPr>
                <w:p w14:paraId="20C90768" w14:textId="2BA7EE50" w:rsidR="000A796F" w:rsidRPr="0017256E" w:rsidRDefault="00BB7A7A" w:rsidP="000A796F">
                  <w:pPr>
                    <w:pStyle w:val="ACNormal"/>
                    <w:numPr>
                      <w:ilvl w:val="0"/>
                      <w:numId w:val="0"/>
                    </w:numPr>
                    <w:spacing w:after="0"/>
                    <w:ind w:left="31"/>
                    <w:jc w:val="center"/>
                    <w:rPr>
                      <w:iCs/>
                    </w:rPr>
                  </w:pPr>
                  <w:r w:rsidRPr="0017256E">
                    <w:rPr>
                      <w:iCs/>
                      <w:highlight w:val="yellow"/>
                    </w:rPr>
                    <w:t>3</w:t>
                  </w:r>
                  <w:r w:rsidR="000A796F" w:rsidRPr="0017256E">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17256E"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17256E" w:rsidRDefault="000A796F" w:rsidP="000A796F">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17256E" w:rsidRDefault="000C7F18" w:rsidP="000A796F">
                  <w:pPr>
                    <w:pStyle w:val="ACNormal"/>
                    <w:numPr>
                      <w:ilvl w:val="0"/>
                      <w:numId w:val="0"/>
                    </w:numPr>
                    <w:spacing w:after="0"/>
                    <w:jc w:val="center"/>
                    <w:rPr>
                      <w:iCs/>
                    </w:rPr>
                  </w:pPr>
                  <w:r w:rsidRPr="0017256E">
                    <w:rPr>
                      <w:b/>
                      <w:bCs/>
                      <w:iCs/>
                    </w:rPr>
                    <w:t xml:space="preserve">ILCA 4 </w:t>
                  </w:r>
                </w:p>
              </w:tc>
              <w:tc>
                <w:tcPr>
                  <w:tcW w:w="2410" w:type="dxa"/>
                </w:tcPr>
                <w:p w14:paraId="6320B504" w14:textId="389FF8A6" w:rsidR="000A796F" w:rsidRPr="0017256E" w:rsidRDefault="00BB7A7A" w:rsidP="000A796F">
                  <w:pPr>
                    <w:pStyle w:val="ACNormal"/>
                    <w:numPr>
                      <w:ilvl w:val="0"/>
                      <w:numId w:val="0"/>
                    </w:numPr>
                    <w:spacing w:after="0"/>
                    <w:ind w:left="-44"/>
                    <w:jc w:val="center"/>
                    <w:rPr>
                      <w:iCs/>
                    </w:rPr>
                  </w:pPr>
                  <w:r w:rsidRPr="0017256E">
                    <w:rPr>
                      <w:b/>
                      <w:bCs/>
                      <w:iCs/>
                    </w:rPr>
                    <w:t xml:space="preserve">ILCA 6 </w:t>
                  </w:r>
                </w:p>
              </w:tc>
              <w:tc>
                <w:tcPr>
                  <w:tcW w:w="2268" w:type="dxa"/>
                </w:tcPr>
                <w:p w14:paraId="78CD3A82" w14:textId="4439DC05" w:rsidR="000A796F" w:rsidRPr="0017256E" w:rsidRDefault="00BB7A7A" w:rsidP="000A796F">
                  <w:pPr>
                    <w:pStyle w:val="ACNormal"/>
                    <w:numPr>
                      <w:ilvl w:val="0"/>
                      <w:numId w:val="0"/>
                    </w:numPr>
                    <w:spacing w:after="0"/>
                    <w:ind w:left="-44"/>
                    <w:jc w:val="center"/>
                    <w:rPr>
                      <w:iCs/>
                    </w:rPr>
                  </w:pPr>
                  <w:r w:rsidRPr="0017256E">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29BB9D7" w14:textId="3394E02E" w:rsidR="000A796F" w:rsidRPr="0017256E" w:rsidRDefault="00BB7A7A" w:rsidP="000A796F">
                  <w:pPr>
                    <w:pStyle w:val="ACNormal"/>
                    <w:numPr>
                      <w:ilvl w:val="0"/>
                      <w:numId w:val="0"/>
                    </w:numPr>
                    <w:spacing w:after="0"/>
                    <w:jc w:val="center"/>
                    <w:rPr>
                      <w:iCs/>
                      <w:highlight w:val="yellow"/>
                    </w:rPr>
                  </w:pPr>
                  <w:r w:rsidRPr="0017256E">
                    <w:rPr>
                      <w:iCs/>
                      <w:highlight w:val="yellow"/>
                    </w:rPr>
                    <w:t>8</w:t>
                  </w:r>
                </w:p>
              </w:tc>
              <w:tc>
                <w:tcPr>
                  <w:tcW w:w="2410" w:type="dxa"/>
                </w:tcPr>
                <w:p w14:paraId="1B354A52" w14:textId="6D8523B0" w:rsidR="000A796F" w:rsidRPr="0017256E" w:rsidRDefault="00BB7A7A" w:rsidP="000A796F">
                  <w:pPr>
                    <w:pStyle w:val="ACNormal"/>
                    <w:numPr>
                      <w:ilvl w:val="0"/>
                      <w:numId w:val="0"/>
                    </w:numPr>
                    <w:spacing w:after="0"/>
                    <w:ind w:left="-44"/>
                    <w:jc w:val="center"/>
                    <w:rPr>
                      <w:iCs/>
                      <w:highlight w:val="yellow"/>
                    </w:rPr>
                  </w:pPr>
                  <w:r w:rsidRPr="0017256E">
                    <w:rPr>
                      <w:iCs/>
                      <w:highlight w:val="yellow"/>
                    </w:rPr>
                    <w:t>8</w:t>
                  </w:r>
                </w:p>
              </w:tc>
              <w:tc>
                <w:tcPr>
                  <w:tcW w:w="2268" w:type="dxa"/>
                </w:tcPr>
                <w:p w14:paraId="6670DDC4" w14:textId="46A07D00" w:rsidR="000A796F" w:rsidRPr="0017256E" w:rsidRDefault="00BB7A7A" w:rsidP="000A796F">
                  <w:pPr>
                    <w:pStyle w:val="ACNormal"/>
                    <w:numPr>
                      <w:ilvl w:val="0"/>
                      <w:numId w:val="0"/>
                    </w:numPr>
                    <w:spacing w:after="0"/>
                    <w:ind w:left="-44"/>
                    <w:jc w:val="center"/>
                    <w:rPr>
                      <w:iCs/>
                      <w:highlight w:val="yellow"/>
                    </w:rPr>
                  </w:pPr>
                  <w:r w:rsidRPr="0017256E">
                    <w:rPr>
                      <w:iCs/>
                      <w:highlight w:val="yellow"/>
                    </w:rPr>
                    <w:t>8</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r>
              <w:rPr>
                <w:highlight w:val="yellow"/>
              </w:rPr>
              <w:t>hh</w:t>
            </w:r>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r>
              <w:rPr>
                <w:highlight w:val="yellow"/>
              </w:rPr>
              <w:t>hh:mm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C6E9C30"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0F6F9DA5" w:rsidR="000A796F" w:rsidRPr="00056182" w:rsidRDefault="000A796F" w:rsidP="000A796F">
            <w:pPr>
              <w:pStyle w:val="ACNormal"/>
            </w:pPr>
            <w:r w:rsidRPr="00056182">
              <w:t xml:space="preserve">Le premier jour de course un briefing pour les concurrents et les accompagnateurs se tiendra à </w:t>
            </w:r>
            <w:r w:rsidRPr="00056182">
              <w:rPr>
                <w:highlight w:val="yellow"/>
              </w:rPr>
              <w:t>&lt;</w:t>
            </w:r>
            <w:proofErr w:type="spellStart"/>
            <w:r w:rsidRPr="00056182">
              <w:rPr>
                <w:highlight w:val="yellow"/>
              </w:rPr>
              <w:t>hh:mm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01E3F746" w:rsidR="000A796F" w:rsidRPr="00056182" w:rsidRDefault="000A796F" w:rsidP="000A796F">
            <w:pPr>
              <w:pStyle w:val="ACNormalItalic"/>
              <w:rPr>
                <w:i w:val="0"/>
                <w:iCs/>
              </w:rPr>
            </w:pPr>
            <w:r w:rsidRPr="00056182">
              <w:rPr>
                <w:i w:val="0"/>
                <w:iCs/>
                <w:lang w:val="fr-CH"/>
              </w:rPr>
              <w:t>9.</w:t>
            </w:r>
            <w:r w:rsidR="002C5411">
              <w:rPr>
                <w:i w:val="0"/>
                <w:iCs/>
                <w:lang w:val="fr-CH"/>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r w:rsidRPr="00056182">
              <w:rPr>
                <w:i w:val="0"/>
                <w:iCs/>
              </w:rPr>
              <w:t>NoR</w:t>
            </w:r>
            <w:proofErr w:type="spell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73AFB080" w:rsidR="000A796F" w:rsidRDefault="000A796F" w:rsidP="000A796F">
            <w:pPr>
              <w:pStyle w:val="ACNormal"/>
            </w:pPr>
            <w:r>
              <w:lastRenderedPageBreak/>
              <w:t>9.</w:t>
            </w:r>
            <w:r w:rsidR="002C5411">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781913A9" w:rsidR="000A796F" w:rsidRPr="00C77609" w:rsidRDefault="000A796F" w:rsidP="000A796F">
            <w:pPr>
              <w:pStyle w:val="ACNormalItalic"/>
              <w:rPr>
                <w:i w:val="0"/>
                <w:iCs/>
              </w:rPr>
            </w:pPr>
            <w:r>
              <w:rPr>
                <w:i w:val="0"/>
                <w:iCs/>
              </w:rPr>
              <w:t>9.</w:t>
            </w:r>
            <w:r w:rsidR="004769CA">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0A796F" w:rsidRPr="00D949D1" w:rsidRDefault="000A796F" w:rsidP="002C541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0A796F" w:rsidRPr="003E5466" w:rsidRDefault="000A796F" w:rsidP="002C5411">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0A796F" w:rsidRPr="00675666" w:rsidRDefault="000A796F" w:rsidP="002C541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0A796F" w:rsidRPr="001D4E88" w:rsidRDefault="000A796F" w:rsidP="002C5411">
            <w:pPr>
              <w:pStyle w:val="ACNormal"/>
            </w:pPr>
            <w:r w:rsidRPr="001D4E88">
              <w:t xml:space="preserve">Le parcours à effectuer sera </w:t>
            </w:r>
            <w:r>
              <w:t>de type parcours construit.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CF2537" w:rsidRDefault="000A796F" w:rsidP="000A796F">
            <w:pPr>
              <w:pStyle w:val="ACNormal"/>
              <w:rPr>
                <w:iCs/>
              </w:rPr>
            </w:pPr>
            <w:r w:rsidRPr="00CF253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CF2537" w:rsidRDefault="000A796F" w:rsidP="000A796F">
            <w:pPr>
              <w:pStyle w:val="ACbullet-listabc"/>
              <w:rPr>
                <w:i w:val="0"/>
                <w:lang w:val="en-GB"/>
              </w:rPr>
            </w:pPr>
            <w:r w:rsidRPr="00CF2537">
              <w:rPr>
                <w:i w:val="0"/>
                <w:lang w:val="en-GB"/>
              </w:rPr>
              <w:t>When fewer than 5 races have been completed, a boat’s series score will be the total of her race scores.</w:t>
            </w:r>
          </w:p>
          <w:p w14:paraId="2CB96E98" w14:textId="1158FDCF" w:rsidR="000A796F" w:rsidRPr="00CF2537" w:rsidRDefault="000A796F" w:rsidP="000A796F">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CF2537" w:rsidRDefault="000A796F" w:rsidP="000A796F">
            <w:pPr>
              <w:pStyle w:val="ACbullet-listabc"/>
              <w:numPr>
                <w:ilvl w:val="0"/>
                <w:numId w:val="7"/>
              </w:numPr>
              <w:ind w:left="284" w:hanging="284"/>
              <w:rPr>
                <w:i w:val="0"/>
              </w:rPr>
            </w:pPr>
            <w:r w:rsidRPr="00CF2537">
              <w:rPr>
                <w:i w:val="0"/>
              </w:rPr>
              <w:t>Quand moins de 5 courses ont été validées, le score d’un bateau dans la série sera le total de ses scores dans toutes les courses.</w:t>
            </w:r>
          </w:p>
          <w:p w14:paraId="540AAAC5" w14:textId="6EFBADD8" w:rsidR="000A796F" w:rsidRPr="00CF2537" w:rsidRDefault="000A796F" w:rsidP="000A796F">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0DEBF1" w:rsidR="000A796F" w:rsidRPr="001D4E88" w:rsidRDefault="000A796F" w:rsidP="000A796F">
            <w:pPr>
              <w:pStyle w:val="ACnormaltitre-d-article"/>
              <w:rPr>
                <w:lang w:val="fr-CH"/>
              </w:rPr>
            </w:pPr>
            <w:r>
              <w:rPr>
                <w:lang w:val="fr-CH"/>
              </w:rPr>
              <w:t>Embarcation des</w:t>
            </w:r>
            <w:r w:rsidRPr="001D4E88">
              <w:rPr>
                <w:lang w:val="fr-CH"/>
              </w:rPr>
              <w:t xml:space="preserve"> accompagna</w:t>
            </w:r>
            <w:r w:rsidR="003D638D">
              <w:rPr>
                <w:lang w:val="fr-CH"/>
              </w:rPr>
              <w:t>teurs</w:t>
            </w:r>
          </w:p>
        </w:tc>
      </w:tr>
      <w:tr w:rsidR="000A796F" w:rsidRPr="006E3164" w14:paraId="7E52BE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F338037" w14:textId="6B975D19" w:rsidR="000A796F" w:rsidRPr="006E3164" w:rsidRDefault="000A796F" w:rsidP="000A796F">
            <w:pPr>
              <w:pStyle w:val="ACNormal"/>
            </w:pPr>
            <w:bookmarkStart w:id="6" w:name="_Hlk176383267"/>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CAA96D" w14:textId="77777777" w:rsidR="000A796F" w:rsidRPr="006E3164" w:rsidRDefault="000A796F" w:rsidP="000A796F">
            <w:pPr>
              <w:pStyle w:val="ACNormal"/>
              <w:rPr>
                <w:lang w:val="en-GB"/>
              </w:rPr>
            </w:pPr>
            <w:r w:rsidRPr="006E3164">
              <w:rPr>
                <w:lang w:val="en-GB"/>
              </w:rPr>
              <w:t>Support persons vessels shall be equipped with at kill-cord connected to the engine ignition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D2A6B7" w14:textId="74B6A7C2" w:rsidR="000A796F" w:rsidRPr="006E3164" w:rsidRDefault="000A796F" w:rsidP="000A796F">
            <w:pPr>
              <w:pStyle w:val="ACNormal"/>
            </w:pPr>
            <w:bookmarkStart w:id="7" w:name="_Hlk142606020"/>
            <w:r w:rsidRPr="006E3164">
              <w:t xml:space="preserve">Les embarcations des </w:t>
            </w:r>
            <w:r w:rsidR="003D638D">
              <w:t>accompagnateurs</w:t>
            </w:r>
            <w:r w:rsidRPr="006E3164">
              <w:t xml:space="preserve"> doivent être équipées d'un coupe-circuit connecté à l'allumage du moteur.</w:t>
            </w:r>
            <w:bookmarkEnd w:id="7"/>
          </w:p>
        </w:tc>
      </w:tr>
      <w:bookmarkEnd w:id="6"/>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documents :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3070E049" w:rsidR="000A796F" w:rsidRPr="008655B4" w:rsidRDefault="000A796F" w:rsidP="000A796F">
            <w:pPr>
              <w:pStyle w:val="ACbullet-list"/>
            </w:pPr>
            <w:r w:rsidRPr="00D23FA7">
              <w:t>Vessel's third-party insurance certificate at a minimum value as required under SI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0A796F" w:rsidRPr="00D23FA7" w:rsidRDefault="000A796F" w:rsidP="000A796F">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BD36985" w:rsidR="000A796F" w:rsidRPr="00AC711E" w:rsidRDefault="000A796F" w:rsidP="000A796F">
            <w:pPr>
              <w:pStyle w:val="ACbullet-list"/>
              <w:rPr>
                <w:lang w:val="fr-CH"/>
              </w:rPr>
            </w:pPr>
            <w:r w:rsidRPr="00AC711E">
              <w:rPr>
                <w:lang w:val="fr-CH"/>
              </w:rPr>
              <w:t>Permis de conduire (si existant dans le pays de l'accompagna</w:t>
            </w:r>
            <w:r w:rsidR="003D638D">
              <w:rPr>
                <w:lang w:val="fr-CH"/>
              </w:rPr>
              <w:t>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57AA2DF6" w:rsidR="000A796F" w:rsidRPr="00AC711E" w:rsidRDefault="000A796F" w:rsidP="000A796F">
            <w:pPr>
              <w:pStyle w:val="ACbullet-list"/>
              <w:rPr>
                <w:lang w:val="fr-CH"/>
              </w:rPr>
            </w:pPr>
            <w:r w:rsidRPr="00AC711E">
              <w:rPr>
                <w:lang w:val="fr-CH"/>
              </w:rPr>
              <w:t>Certificat d'assurance en responsabilité civile de l'embarcation, d'un montant minimum tel que requis sous IC 21.</w:t>
            </w:r>
          </w:p>
        </w:tc>
      </w:tr>
      <w:bookmarkEnd w:id="5"/>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0A796F" w:rsidRPr="000137DC" w:rsidRDefault="000A796F" w:rsidP="000A796F">
            <w:pPr>
              <w:pStyle w:val="ACnormaltitre-d-article"/>
              <w:rPr>
                <w:lang w:val="en-GB"/>
              </w:rPr>
            </w:pPr>
            <w:r w:rsidRPr="000137DC">
              <w:rPr>
                <w:lang w:val="en-GB"/>
              </w:rPr>
              <w:t>Chartered or loaned boats</w:t>
            </w:r>
            <w:r w:rsidR="002C54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0A796F" w:rsidRPr="001D4E88" w:rsidRDefault="000A796F" w:rsidP="000A796F">
            <w:pPr>
              <w:pStyle w:val="ACnormaltitre-d-article"/>
              <w:rPr>
                <w:lang w:val="fr-CH"/>
              </w:rPr>
            </w:pPr>
            <w:r w:rsidRPr="001D4E88">
              <w:rPr>
                <w:lang w:val="fr-CH"/>
              </w:rPr>
              <w:t>Bateaux affrétés ou loués</w:t>
            </w:r>
            <w:r w:rsidR="002C5411">
              <w:rPr>
                <w:lang w:val="fr-CH"/>
              </w:rPr>
              <w:t xml:space="preserve"> –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8"/>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2C5411" w:rsidRDefault="000A796F" w:rsidP="000A796F">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0A796F" w:rsidRPr="002C5411" w:rsidRDefault="000A796F" w:rsidP="000A796F">
            <w:pPr>
              <w:pStyle w:val="ACNormal"/>
              <w:rPr>
                <w:iCs/>
                <w:lang w:val="en-GB"/>
              </w:rPr>
            </w:pPr>
            <w:r w:rsidRPr="002C5411">
              <w:rPr>
                <w:iCs/>
                <w:lang w:val="en-GB"/>
              </w:rPr>
              <w:t>[DP] Boats have to be watered according to the OA's instructions.</w:t>
            </w:r>
          </w:p>
          <w:p w14:paraId="3A761C93" w14:textId="19B58BA6" w:rsidR="000A796F" w:rsidRPr="002C5411" w:rsidRDefault="000A796F" w:rsidP="000A796F">
            <w:pPr>
              <w:pStyle w:val="ACNormal"/>
              <w:rPr>
                <w:iCs/>
                <w:lang w:val="en-GB"/>
              </w:rPr>
            </w:pPr>
            <w:r w:rsidRPr="002C5411">
              <w:rPr>
                <w:iCs/>
                <w:lang w:val="en-GB"/>
              </w:rPr>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C5411" w:rsidRDefault="000A796F" w:rsidP="000A796F">
            <w:pPr>
              <w:pStyle w:val="ACNormal"/>
              <w:rPr>
                <w:iCs/>
              </w:rPr>
            </w:pPr>
            <w:r w:rsidRPr="002C5411">
              <w:rPr>
                <w:iCs/>
              </w:rPr>
              <w:t xml:space="preserve">[DP] Les bateaux doivent être mise à l’eau conformément aux instructions de l’organisateur. </w:t>
            </w:r>
          </w:p>
          <w:p w14:paraId="603316E8" w14:textId="554B328F" w:rsidR="000A796F" w:rsidRPr="002C5411" w:rsidRDefault="000A796F" w:rsidP="000A796F">
            <w:pPr>
              <w:pStyle w:val="ACNormal"/>
              <w:rPr>
                <w:iCs/>
              </w:rPr>
            </w:pPr>
            <w:r w:rsidRPr="002C5411">
              <w:rPr>
                <w:iCs/>
              </w:rPr>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0A796F" w:rsidRPr="001D4E88" w:rsidRDefault="000A796F" w:rsidP="000A796F">
            <w:pPr>
              <w:pStyle w:val="ACnormaltitre-d-article"/>
              <w:rPr>
                <w:lang w:val="en-GB"/>
              </w:rPr>
            </w:pPr>
            <w:r w:rsidRPr="001D4E88">
              <w:rPr>
                <w:lang w:val="en-GB"/>
              </w:rPr>
              <w:t>Diving Equipment and Plastic Pools</w:t>
            </w:r>
            <w:r w:rsidR="005B631D">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0A796F" w:rsidRPr="005B631D" w:rsidRDefault="000A796F" w:rsidP="000A796F">
            <w:pPr>
              <w:pStyle w:val="ACnormaltitre-d-article"/>
              <w:rPr>
                <w:lang w:val="fr-CH"/>
              </w:rPr>
            </w:pPr>
            <w:r w:rsidRPr="001D4E88">
              <w:rPr>
                <w:lang w:val="fr-CH"/>
              </w:rPr>
              <w:t>Equipements de plongée et housses de protection sous-marines</w:t>
            </w:r>
            <w:r w:rsidR="005B631D">
              <w:rPr>
                <w:lang w:val="fr-CH"/>
              </w:rPr>
              <w:t xml:space="preserve"> </w:t>
            </w:r>
            <w:r w:rsidR="005B631D" w:rsidRPr="005B631D">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lastRenderedPageBreak/>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r w:rsidRPr="001D4E88">
              <w:rPr>
                <w:lang w:val="en-GB"/>
              </w:rPr>
              <w:t xml:space="preserve">000.--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r w:rsidRPr="001D4E88">
              <w:t>000.-- par incident, ou son équivalent.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Default="000A796F" w:rsidP="000A796F">
            <w:pPr>
              <w:pStyle w:val="ACNormal"/>
              <w:rPr>
                <w:lang w:val="en-GB"/>
              </w:rPr>
            </w:pPr>
            <w:r w:rsidRPr="005B15EC">
              <w:rPr>
                <w:lang w:val="en-GB"/>
              </w:rPr>
              <w:t>Prizes will be given as follows</w:t>
            </w:r>
            <w:r>
              <w:rPr>
                <w:lang w:val="en-GB"/>
              </w:rPr>
              <w:t xml:space="preserve"> : </w:t>
            </w:r>
          </w:p>
          <w:p w14:paraId="1AA8CB65" w14:textId="55E8BE6C" w:rsidR="000A796F" w:rsidRDefault="000A796F" w:rsidP="000A796F">
            <w:pPr>
              <w:pStyle w:val="ACNormal"/>
              <w:rPr>
                <w:lang w:val="en-GB"/>
              </w:rPr>
            </w:pPr>
            <w:r>
              <w:rPr>
                <w:b/>
                <w:bCs/>
                <w:lang w:val="en-GB"/>
              </w:rPr>
              <w:t>U</w:t>
            </w:r>
            <w:r w:rsidRPr="00CF523F">
              <w:rPr>
                <w:b/>
                <w:bCs/>
                <w:lang w:val="en-GB"/>
              </w:rPr>
              <w:t>nder CS regulation § 1.5</w:t>
            </w:r>
          </w:p>
          <w:p w14:paraId="3D7B804F" w14:textId="74AF0542" w:rsidR="000A796F" w:rsidRPr="00313732" w:rsidRDefault="000A796F" w:rsidP="000A796F">
            <w:pPr>
              <w:pStyle w:val="ACBulletABC"/>
              <w:rPr>
                <w:b/>
                <w:bCs/>
                <w:i w:val="0"/>
                <w:iCs/>
                <w:lang w:val="en-GB"/>
              </w:rPr>
            </w:pPr>
            <w:r w:rsidRPr="00313732">
              <w:rPr>
                <w:i w:val="0"/>
                <w:iCs/>
                <w:lang w:val="en-GB"/>
              </w:rPr>
              <w:t xml:space="preserve">In each class, the first boat will be granted of the title of </w:t>
            </w:r>
            <w:r w:rsidRPr="00313732">
              <w:rPr>
                <w:b/>
                <w:bCs/>
                <w:i w:val="0"/>
                <w:iCs/>
                <w:lang w:val="en-GB"/>
              </w:rPr>
              <w:t>Swiss Champion.</w:t>
            </w:r>
          </w:p>
          <w:p w14:paraId="79C10DAF" w14:textId="64087D88" w:rsidR="000A796F" w:rsidRPr="00313732" w:rsidRDefault="000A796F" w:rsidP="000A796F">
            <w:pPr>
              <w:pStyle w:val="ACBulletABC"/>
              <w:rPr>
                <w:b/>
                <w:bCs/>
                <w:i w:val="0"/>
                <w:iCs/>
                <w:lang w:val="en-GB"/>
              </w:rPr>
            </w:pPr>
            <w:r w:rsidRPr="00313732">
              <w:rPr>
                <w:i w:val="0"/>
                <w:iCs/>
                <w:lang w:val="en-GB"/>
              </w:rPr>
              <w:t xml:space="preserve">In each class, the first Swiss boat will be granted of the title of </w:t>
            </w:r>
            <w:r w:rsidRPr="00313732">
              <w:rPr>
                <w:b/>
                <w:bCs/>
                <w:i w:val="0"/>
                <w:iCs/>
                <w:lang w:val="en-GB"/>
              </w:rPr>
              <w:t>National Champion</w:t>
            </w:r>
            <w:r w:rsidRPr="00313732">
              <w:rPr>
                <w:i w:val="0"/>
                <w:iCs/>
                <w:lang w:val="en-GB"/>
              </w:rPr>
              <w:t>.</w:t>
            </w:r>
          </w:p>
          <w:p w14:paraId="0DF097D5" w14:textId="7AC6298D" w:rsidR="000A796F" w:rsidRPr="00313732" w:rsidRDefault="000A796F" w:rsidP="000A796F">
            <w:pPr>
              <w:pStyle w:val="ACBulletABC"/>
              <w:rPr>
                <w:b/>
                <w:bCs/>
                <w:i w:val="0"/>
                <w:iCs/>
                <w:lang w:val="en-GB"/>
              </w:rPr>
            </w:pPr>
            <w:r w:rsidRPr="00313732">
              <w:rPr>
                <w:i w:val="0"/>
                <w:iCs/>
                <w:lang w:val="en-GB"/>
              </w:rPr>
              <w:t xml:space="preserve">In each class, the first boat in the "Female category" will be granted of the title of </w:t>
            </w:r>
            <w:r w:rsidRPr="00313732">
              <w:rPr>
                <w:b/>
                <w:bCs/>
                <w:i w:val="0"/>
                <w:iCs/>
                <w:lang w:val="en-GB"/>
              </w:rPr>
              <w:t>Female Swiss Champion.</w:t>
            </w:r>
          </w:p>
          <w:p w14:paraId="6C630440" w14:textId="4DFFAF78" w:rsidR="000A796F" w:rsidRPr="00313732" w:rsidRDefault="000A796F" w:rsidP="000A796F">
            <w:pPr>
              <w:pStyle w:val="ACBulletABC"/>
              <w:rPr>
                <w:b/>
                <w:bCs/>
                <w:i w:val="0"/>
                <w:iCs/>
                <w:lang w:val="en-GB"/>
              </w:rPr>
            </w:pPr>
            <w:r w:rsidRPr="00313732">
              <w:rPr>
                <w:i w:val="0"/>
                <w:iCs/>
                <w:lang w:val="en-GB"/>
              </w:rPr>
              <w:t xml:space="preserve">In each class, the first boat in the "Junior category" will be granted of the title of </w:t>
            </w:r>
            <w:r w:rsidRPr="00313732">
              <w:rPr>
                <w:b/>
                <w:bCs/>
                <w:i w:val="0"/>
                <w:iCs/>
                <w:lang w:val="en-GB"/>
              </w:rPr>
              <w:t>Junior Swiss Champion.</w:t>
            </w:r>
          </w:p>
          <w:p w14:paraId="410590C8" w14:textId="337E1055" w:rsidR="000A796F" w:rsidRPr="00092EA5" w:rsidRDefault="000A796F" w:rsidP="000A796F">
            <w:pPr>
              <w:pStyle w:val="ACbullet-list"/>
            </w:pPr>
            <w:r w:rsidRPr="00092EA5">
              <w:t xml:space="preserve">Medals will be given to the three first boats in each </w:t>
            </w:r>
            <w:r w:rsidR="00CF2537">
              <w:t xml:space="preserve">class and </w:t>
            </w:r>
            <w:r w:rsidRPr="00092EA5">
              <w:t>categories.</w:t>
            </w:r>
          </w:p>
          <w:p w14:paraId="0D901DA1" w14:textId="77777777" w:rsidR="000A796F" w:rsidRPr="005B631D" w:rsidRDefault="000A796F" w:rsidP="000A796F">
            <w:pPr>
              <w:pStyle w:val="ACbullet-list"/>
              <w:rPr>
                <w:i/>
                <w:iCs/>
                <w:highlight w:val="yellow"/>
              </w:rPr>
            </w:pPr>
            <w:r w:rsidRPr="005B631D">
              <w:rPr>
                <w:i/>
                <w:iCs/>
                <w:highlight w:val="yellow"/>
              </w:rPr>
              <w:t>Perpetual trophy</w:t>
            </w:r>
          </w:p>
          <w:p w14:paraId="04766A3C" w14:textId="61E85BD9" w:rsidR="000A796F" w:rsidRPr="00092EA5" w:rsidRDefault="000A796F" w:rsidP="000A796F">
            <w:pPr>
              <w:pStyle w:val="ACbullet-list"/>
            </w:pPr>
            <w:r w:rsidRPr="005B631D">
              <w:rPr>
                <w:i/>
                <w:iCs/>
                <w:highlight w:val="yellow"/>
              </w:rPr>
              <w:t>Souvenir prices for each competitor</w:t>
            </w:r>
            <w:r w:rsidRPr="00092EA5">
              <w:t>.</w:t>
            </w:r>
          </w:p>
          <w:p w14:paraId="1DCB3B20" w14:textId="77777777" w:rsidR="000A796F" w:rsidRPr="00A70130" w:rsidRDefault="000A796F" w:rsidP="000A796F">
            <w:pPr>
              <w:pStyle w:val="ACbullet-list"/>
              <w:numPr>
                <w:ilvl w:val="0"/>
                <w:numId w:val="0"/>
              </w:numPr>
            </w:pPr>
          </w:p>
          <w:p w14:paraId="323F90EB" w14:textId="7DC4359B" w:rsidR="000A796F" w:rsidRPr="00313732" w:rsidRDefault="000A796F" w:rsidP="000A796F">
            <w:pPr>
              <w:pStyle w:val="ACNormalItalic"/>
              <w:rPr>
                <w:i w:val="0"/>
                <w:iCs/>
              </w:rPr>
            </w:pPr>
            <w:r w:rsidRPr="00313732">
              <w:rPr>
                <w:i w:val="0"/>
                <w:iCs/>
              </w:rPr>
              <w:t xml:space="preserve">For all classes, categories prizes are scored by extraction of the general ranking, without any point recalculation. </w:t>
            </w:r>
          </w:p>
          <w:p w14:paraId="069E6FEB" w14:textId="6D174F06" w:rsidR="000A796F" w:rsidRPr="00CA5158" w:rsidRDefault="000A796F" w:rsidP="000A796F">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Default="000A796F" w:rsidP="000A796F">
            <w:pPr>
              <w:pStyle w:val="ACNormal"/>
              <w:keepNext/>
            </w:pPr>
            <w:r w:rsidRPr="001D4E88">
              <w:t>Des prix seront distribués comme suit</w:t>
            </w:r>
            <w:r>
              <w:t xml:space="preserve"> : </w:t>
            </w:r>
          </w:p>
          <w:p w14:paraId="07382D4B" w14:textId="4F4E0E0E" w:rsidR="000A796F" w:rsidRDefault="000A796F" w:rsidP="000A796F">
            <w:pPr>
              <w:pStyle w:val="ACNormal"/>
              <w:keepNext/>
            </w:pPr>
            <w:r w:rsidRPr="000B0A49">
              <w:rPr>
                <w:b/>
                <w:bCs/>
              </w:rPr>
              <w:t>Selon le règlement des CS § 1.</w:t>
            </w:r>
            <w:r>
              <w:rPr>
                <w:b/>
                <w:bCs/>
              </w:rPr>
              <w:t>5</w:t>
            </w:r>
          </w:p>
          <w:p w14:paraId="0FB5DFE4" w14:textId="1B21A4AA" w:rsidR="000A796F" w:rsidRPr="00313732" w:rsidRDefault="000A796F" w:rsidP="000A796F">
            <w:pPr>
              <w:pStyle w:val="ACBulletABC"/>
              <w:numPr>
                <w:ilvl w:val="0"/>
                <w:numId w:val="6"/>
              </w:numPr>
              <w:ind w:left="273" w:hanging="284"/>
              <w:rPr>
                <w:b/>
                <w:bCs/>
                <w:i w:val="0"/>
                <w:iCs/>
              </w:rPr>
            </w:pPr>
            <w:r w:rsidRPr="00313732">
              <w:rPr>
                <w:i w:val="0"/>
                <w:iCs/>
              </w:rPr>
              <w:t xml:space="preserve">Dans chaque classe, le premier bateau recevra le titre de </w:t>
            </w:r>
            <w:r w:rsidRPr="00313732">
              <w:rPr>
                <w:b/>
                <w:bCs/>
                <w:i w:val="0"/>
                <w:iCs/>
              </w:rPr>
              <w:t>Champion de Suisse</w:t>
            </w:r>
            <w:r w:rsidRPr="00313732">
              <w:rPr>
                <w:i w:val="0"/>
                <w:iCs/>
              </w:rPr>
              <w:t>.</w:t>
            </w:r>
          </w:p>
          <w:p w14:paraId="6DDE0F5B" w14:textId="2331002F" w:rsidR="000A796F" w:rsidRPr="00313732" w:rsidRDefault="000A796F" w:rsidP="000A796F">
            <w:pPr>
              <w:pStyle w:val="ACBulletABC"/>
              <w:ind w:left="273"/>
              <w:rPr>
                <w:b/>
                <w:bCs/>
                <w:i w:val="0"/>
                <w:iCs/>
              </w:rPr>
            </w:pPr>
            <w:r w:rsidRPr="00313732">
              <w:rPr>
                <w:i w:val="0"/>
                <w:iCs/>
              </w:rPr>
              <w:t xml:space="preserve">Dans chaque classe, le premier bateau suisse recevra le titre de </w:t>
            </w:r>
            <w:r w:rsidRPr="00313732">
              <w:rPr>
                <w:b/>
                <w:bCs/>
                <w:i w:val="0"/>
                <w:iCs/>
              </w:rPr>
              <w:t>Champion National</w:t>
            </w:r>
            <w:r w:rsidRPr="00313732">
              <w:rPr>
                <w:i w:val="0"/>
                <w:iCs/>
              </w:rPr>
              <w:t xml:space="preserve">. </w:t>
            </w:r>
          </w:p>
          <w:p w14:paraId="3C413C69" w14:textId="327E84E8" w:rsidR="000A796F" w:rsidRPr="00313732" w:rsidRDefault="000A796F" w:rsidP="000A796F">
            <w:pPr>
              <w:pStyle w:val="ACBulletABC"/>
              <w:ind w:left="273"/>
              <w:rPr>
                <w:b/>
                <w:bCs/>
                <w:i w:val="0"/>
                <w:iCs/>
              </w:rPr>
            </w:pPr>
            <w:r w:rsidRPr="00313732">
              <w:rPr>
                <w:i w:val="0"/>
                <w:iCs/>
              </w:rPr>
              <w:t xml:space="preserve">Dans chaque classe, le premier bateau de la catégorie "Equipage féminin" recevra le titre de </w:t>
            </w:r>
            <w:r w:rsidRPr="00313732">
              <w:rPr>
                <w:b/>
                <w:bCs/>
                <w:i w:val="0"/>
                <w:iCs/>
              </w:rPr>
              <w:t>Championne de Suisse</w:t>
            </w:r>
            <w:r w:rsidRPr="00313732">
              <w:rPr>
                <w:i w:val="0"/>
                <w:iCs/>
              </w:rPr>
              <w:t>.</w:t>
            </w:r>
          </w:p>
          <w:p w14:paraId="70C1374D" w14:textId="147C0DDE" w:rsidR="000A796F" w:rsidRPr="00313732" w:rsidRDefault="000A796F" w:rsidP="000A796F">
            <w:pPr>
              <w:pStyle w:val="ACBulletABC"/>
              <w:ind w:left="273"/>
              <w:rPr>
                <w:b/>
                <w:bCs/>
                <w:i w:val="0"/>
                <w:iCs/>
              </w:rPr>
            </w:pPr>
            <w:r w:rsidRPr="00313732">
              <w:rPr>
                <w:i w:val="0"/>
                <w:iCs/>
              </w:rPr>
              <w:t xml:space="preserve">Dans chaque classe, le premier bateau de la catégorie "Equipage junior" recevra le titre de </w:t>
            </w:r>
            <w:r w:rsidRPr="00313732">
              <w:rPr>
                <w:b/>
                <w:bCs/>
                <w:i w:val="0"/>
                <w:iCs/>
              </w:rPr>
              <w:t>Champion de Suisse Junior</w:t>
            </w:r>
            <w:r w:rsidRPr="00313732">
              <w:rPr>
                <w:i w:val="0"/>
                <w:iCs/>
              </w:rPr>
              <w:t xml:space="preserve">. </w:t>
            </w:r>
          </w:p>
          <w:p w14:paraId="0F3402F2" w14:textId="4E9B1AA3" w:rsidR="000A796F" w:rsidRPr="003727BE" w:rsidRDefault="000A796F" w:rsidP="000A796F">
            <w:pPr>
              <w:pStyle w:val="ACbullet-list"/>
              <w:rPr>
                <w:lang w:val="fr-CH"/>
              </w:rPr>
            </w:pPr>
            <w:r w:rsidRPr="003727BE">
              <w:rPr>
                <w:lang w:val="fr-CH"/>
              </w:rPr>
              <w:t xml:space="preserve">Des médailles seront remises aux trois premiers bateaux de chaque </w:t>
            </w:r>
            <w:r w:rsidR="00CF2537">
              <w:rPr>
                <w:lang w:val="fr-CH"/>
              </w:rPr>
              <w:t xml:space="preserve">classe et </w:t>
            </w:r>
            <w:r w:rsidRPr="003727BE">
              <w:rPr>
                <w:lang w:val="fr-CH"/>
              </w:rPr>
              <w:t>catégories.</w:t>
            </w:r>
          </w:p>
          <w:p w14:paraId="5961C52B" w14:textId="059247AD" w:rsidR="000A796F" w:rsidRPr="005B631D" w:rsidRDefault="000A796F" w:rsidP="000A796F">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0A796F" w:rsidRPr="003727BE" w:rsidRDefault="000A796F" w:rsidP="000A796F">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0A796F" w:rsidRPr="00313732" w:rsidRDefault="000A796F" w:rsidP="000A796F">
            <w:pPr>
              <w:pStyle w:val="ACbullet-list"/>
              <w:numPr>
                <w:ilvl w:val="0"/>
                <w:numId w:val="0"/>
              </w:numPr>
              <w:ind w:left="255"/>
              <w:rPr>
                <w:iCs/>
                <w:lang w:val="fr-CH"/>
              </w:rPr>
            </w:pPr>
          </w:p>
          <w:p w14:paraId="7C0ED093" w14:textId="226F669B" w:rsidR="000A796F" w:rsidRPr="008E4AC9" w:rsidRDefault="000A796F" w:rsidP="000A796F">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156B11" w14:textId="77777777" w:rsidR="000A796F" w:rsidRDefault="000A796F" w:rsidP="000A796F">
            <w:pPr>
              <w:pStyle w:val="ACNormal"/>
              <w:rPr>
                <w:lang w:val="en-GB"/>
              </w:rPr>
            </w:pPr>
            <w:r w:rsidRPr="001D4E88">
              <w:rPr>
                <w:lang w:val="en-GB"/>
              </w:rPr>
              <w:t xml:space="preserve">For further information please contact </w:t>
            </w:r>
          </w:p>
          <w:p w14:paraId="70B980A9" w14:textId="6AEF43ED" w:rsidR="000A796F" w:rsidRPr="001D4E88" w:rsidRDefault="000A796F" w:rsidP="000A796F">
            <w:pPr>
              <w:pStyle w:val="ACNormal"/>
              <w:rPr>
                <w:lang w:val="en-GB"/>
              </w:rPr>
            </w:pPr>
            <w:r>
              <w:rPr>
                <w:highlight w:val="yellow"/>
                <w:lang w:val="en-GB"/>
              </w:rPr>
              <w:t>&lt;C</w:t>
            </w:r>
            <w:r w:rsidRPr="00912AC2">
              <w:rPr>
                <w:highlight w:val="yellow"/>
                <w:lang w:val="en-GB"/>
              </w:rPr>
              <w:t>ontact informatio</w:t>
            </w:r>
            <w:r>
              <w:rPr>
                <w:highlight w:val="yellow"/>
                <w:lang w:val="en-GB"/>
              </w:rPr>
              <w:t>n&gt;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A4D01A" w14:textId="77777777" w:rsidR="000A796F" w:rsidRDefault="000A796F" w:rsidP="000A796F">
            <w:pPr>
              <w:pStyle w:val="ACNormal"/>
            </w:pPr>
            <w:r w:rsidRPr="001D4E88">
              <w:t xml:space="preserve">Pour toute information complémentaire veuillez contacter </w:t>
            </w:r>
          </w:p>
          <w:p w14:paraId="1789B8B3" w14:textId="7B3414F4" w:rsidR="000A796F" w:rsidRPr="001D4E88" w:rsidRDefault="000A796F" w:rsidP="000A796F">
            <w:pPr>
              <w:pStyle w:val="ACNormal"/>
            </w:pPr>
            <w:r>
              <w:rPr>
                <w:highlight w:val="yellow"/>
              </w:rPr>
              <w:t>&lt;I</w:t>
            </w:r>
            <w:r w:rsidRPr="00912AC2">
              <w:rPr>
                <w:highlight w:val="yellow"/>
              </w:rPr>
              <w:t xml:space="preserve">nformations </w:t>
            </w:r>
            <w:r>
              <w:rPr>
                <w:highlight w:val="yellow"/>
              </w:rPr>
              <w:t>de</w:t>
            </w:r>
            <w:r w:rsidRPr="00912AC2">
              <w:rPr>
                <w:highlight w:val="yellow"/>
              </w:rPr>
              <w:t xml:space="preserve"> contact</w:t>
            </w:r>
            <w:r w:rsidRPr="00C32455">
              <w:rPr>
                <w:highlight w:val="yellow"/>
              </w:rPr>
              <w:t>&gt;</w:t>
            </w:r>
            <w:r w:rsidRPr="001D4E88">
              <w: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r w:rsidRPr="0034266E">
        <w:rPr>
          <w:lang w:val="en-GB"/>
        </w:rPr>
        <w:t>Adresses</w:t>
      </w:r>
      <w:proofErr w:type="spellEnd"/>
      <w:r w:rsidRPr="0034266E">
        <w:rPr>
          <w:lang w:val="en-GB"/>
        </w:rPr>
        <w:t> :</w:t>
      </w:r>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5"/>
      <w:footerReference w:type="default" r:id="rId26"/>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CDCD" w14:textId="77777777" w:rsidR="00A53D81" w:rsidRDefault="00A53D81" w:rsidP="00C60739">
      <w:pPr>
        <w:spacing w:after="0"/>
      </w:pPr>
      <w:r>
        <w:separator/>
      </w:r>
    </w:p>
  </w:endnote>
  <w:endnote w:type="continuationSeparator" w:id="0">
    <w:p w14:paraId="1D3C8E66" w14:textId="77777777" w:rsidR="00A53D81" w:rsidRDefault="00A53D81" w:rsidP="00C60739">
      <w:pPr>
        <w:spacing w:after="0"/>
      </w:pPr>
      <w:r>
        <w:continuationSeparator/>
      </w:r>
    </w:p>
  </w:endnote>
  <w:endnote w:type="continuationNotice" w:id="1">
    <w:p w14:paraId="3B1A4EC8" w14:textId="77777777" w:rsidR="00A53D81" w:rsidRDefault="00A53D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10"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14:paraId="16187337" w14:textId="77777777" w:rsidR="001E4C4D" w:rsidRPr="00B05D4E" w:rsidRDefault="001E4C4D" w:rsidP="00BD30AC">
    <w:pPr>
      <w:pStyle w:val="Pieddepage"/>
      <w:rPr>
        <w:sz w:val="12"/>
        <w:szCs w:val="12"/>
      </w:rPr>
    </w:pPr>
  </w:p>
  <w:p w14:paraId="5CCBCBF7" w14:textId="0E482BAB"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940D6C">
      <w:rPr>
        <w:lang w:val="fr-CH"/>
      </w:rPr>
      <w:t>3</w:t>
    </w:r>
    <w:r w:rsidRPr="007C1C76">
      <w:rPr>
        <w:lang w:val="it-CH"/>
      </w:rPr>
      <w:tab/>
    </w:r>
    <w:r w:rsidR="005A7676">
      <w:rPr>
        <w:lang w:val="it-CH"/>
      </w:rPr>
      <w:t>10.01</w:t>
    </w:r>
    <w:r w:rsidR="00946848">
      <w:rPr>
        <w:lang w:val="it-CH"/>
      </w:rPr>
      <w:t>.202</w:t>
    </w:r>
    <w:r w:rsidR="005A7676">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27C1" w14:textId="77777777" w:rsidR="00A53D81" w:rsidRDefault="00A53D81" w:rsidP="00C60739">
      <w:pPr>
        <w:spacing w:after="0"/>
      </w:pPr>
      <w:r>
        <w:separator/>
      </w:r>
    </w:p>
  </w:footnote>
  <w:footnote w:type="continuationSeparator" w:id="0">
    <w:p w14:paraId="15C80036" w14:textId="77777777" w:rsidR="00A53D81" w:rsidRDefault="00A53D81" w:rsidP="00C60739">
      <w:pPr>
        <w:spacing w:after="0"/>
      </w:pPr>
      <w:r>
        <w:continuationSeparator/>
      </w:r>
    </w:p>
  </w:footnote>
  <w:footnote w:type="continuationNotice" w:id="1">
    <w:p w14:paraId="497D6CC1" w14:textId="77777777" w:rsidR="00A53D81" w:rsidRDefault="00A53D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472B1B">
          <w:pPr>
            <w:spacing w:after="0"/>
            <w:rPr>
              <w:rFonts w:eastAsia="F" w:cs="F"/>
              <w:sz w:val="52"/>
              <w:szCs w:val="52"/>
            </w:rPr>
          </w:pPr>
          <w:bookmarkStart w:id="9"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6369491C" w:rsidR="001D3476" w:rsidRPr="00A64451" w:rsidRDefault="001320A3" w:rsidP="00A64451">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409"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9"/>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85A"/>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AA2"/>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341"/>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6423"/>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38D"/>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369F"/>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76"/>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1D8F"/>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333"/>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17A"/>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D6C"/>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81"/>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2CDD"/>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C80"/>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45C"/>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44EE"/>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4307</Words>
  <Characters>23694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27946</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9</cp:revision>
  <cp:lastPrinted>2025-05-18T13:25:00Z</cp:lastPrinted>
  <dcterms:created xsi:type="dcterms:W3CDTF">2026-01-12T15:30:00Z</dcterms:created>
  <dcterms:modified xsi:type="dcterms:W3CDTF">2026-01-12T15:47:00Z</dcterms:modified>
</cp:coreProperties>
</file>