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20B9AB74"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r w:rsidR="00A62E52">
        <w:rPr>
          <w:b/>
          <w:bCs/>
          <w:lang w:val="it-CH"/>
        </w:rPr>
        <w:t xml:space="preserve"> </w:t>
      </w:r>
      <w:r w:rsidR="00A62E52" w:rsidRPr="00A62E52">
        <w:rPr>
          <w:b/>
          <w:bCs/>
          <w:lang w:val="it-IT"/>
        </w:rPr>
        <w:t>della classe "ILCA"</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4823DAFF" w14:textId="77777777" w:rsidR="00A62E52" w:rsidRDefault="00A62E52" w:rsidP="00A62E52">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6FCA2C9C" w:rsidR="00D36B1D" w:rsidRPr="00C566D9" w:rsidRDefault="00D36B1D" w:rsidP="00D36B1D">
      <w:pPr>
        <w:pStyle w:val="ACnormal-Note-guide-rouge"/>
        <w:rPr>
          <w:b/>
          <w:sz w:val="12"/>
          <w:szCs w:val="12"/>
          <w:lang w:val="en-US"/>
        </w:rPr>
      </w:pPr>
      <w:bookmarkStart w:id="0" w:name="_Hlk194661221"/>
      <w:bookmarkStart w:id="1" w:name="_Hlk206749916"/>
      <w:r w:rsidRPr="00C566D9">
        <w:rPr>
          <w:sz w:val="12"/>
          <w:szCs w:val="12"/>
          <w:lang w:val="en-US"/>
        </w:rPr>
        <w:t xml:space="preserve">Version 0.0 - 18 03 2021 / 1.20 - 05.08.21 / 1.25 – 07.05.23 / 1.27 – 21.07.23 / 1.29 – 07.09.23 / 1.30 – 01.10.23 / 1.32 – 01.02.24 / 1.33 – 19.07.24 / </w:t>
      </w:r>
      <w:r w:rsidRPr="00C566D9">
        <w:rPr>
          <w:sz w:val="12"/>
          <w:szCs w:val="12"/>
          <w:highlight w:val="yellow"/>
          <w:lang w:val="en-US"/>
        </w:rPr>
        <w:t>2025-v0.0 – 30.08.2024 et 03.12.24</w:t>
      </w:r>
      <w:r w:rsidRPr="00C566D9">
        <w:rPr>
          <w:sz w:val="12"/>
          <w:szCs w:val="12"/>
          <w:lang w:val="en-US"/>
        </w:rPr>
        <w:t xml:space="preserve"> / 0.1 – 06.01.25</w:t>
      </w:r>
      <w:bookmarkEnd w:id="0"/>
      <w:r w:rsidRPr="00C566D9">
        <w:rPr>
          <w:sz w:val="12"/>
          <w:szCs w:val="12"/>
          <w:lang w:val="en-US"/>
        </w:rPr>
        <w:t xml:space="preserve"> / 0.6 – 15.05.25 / 0.8 - 09.08.25</w:t>
      </w:r>
      <w:r w:rsidR="000A4396" w:rsidRPr="00C566D9">
        <w:rPr>
          <w:sz w:val="12"/>
          <w:szCs w:val="12"/>
          <w:lang w:val="en-US"/>
        </w:rPr>
        <w:t xml:space="preserve"> </w:t>
      </w:r>
      <w:r w:rsidR="000A4396" w:rsidRPr="002649FD">
        <w:rPr>
          <w:sz w:val="12"/>
          <w:szCs w:val="12"/>
          <w:lang w:val="en-GB"/>
        </w:rPr>
        <w:t>25</w:t>
      </w:r>
      <w:r w:rsidR="000A4396">
        <w:rPr>
          <w:sz w:val="12"/>
          <w:szCs w:val="12"/>
          <w:lang w:val="en-GB"/>
        </w:rPr>
        <w:t xml:space="preserve"> / </w:t>
      </w:r>
      <w:r w:rsidR="000A4396" w:rsidRPr="002649FD">
        <w:rPr>
          <w:sz w:val="12"/>
          <w:szCs w:val="12"/>
          <w:lang w:val="en-GB"/>
        </w:rPr>
        <w:t>0.</w:t>
      </w:r>
      <w:r w:rsidR="000A4396">
        <w:rPr>
          <w:sz w:val="12"/>
          <w:szCs w:val="12"/>
          <w:lang w:val="en-GB"/>
        </w:rPr>
        <w:t>9</w:t>
      </w:r>
      <w:r w:rsidR="000A4396" w:rsidRPr="002649FD">
        <w:rPr>
          <w:sz w:val="12"/>
          <w:szCs w:val="12"/>
          <w:lang w:val="en-GB"/>
        </w:rPr>
        <w:t xml:space="preserve"> </w:t>
      </w:r>
      <w:r w:rsidR="000A4396">
        <w:rPr>
          <w:sz w:val="12"/>
          <w:szCs w:val="12"/>
          <w:lang w:val="en-GB"/>
        </w:rPr>
        <w:t>–</w:t>
      </w:r>
      <w:r w:rsidR="000A4396" w:rsidRPr="002649FD">
        <w:rPr>
          <w:sz w:val="12"/>
          <w:szCs w:val="12"/>
          <w:lang w:val="en-GB"/>
        </w:rPr>
        <w:t xml:space="preserve"> </w:t>
      </w:r>
      <w:r w:rsidR="000A4396">
        <w:rPr>
          <w:sz w:val="12"/>
          <w:szCs w:val="12"/>
          <w:lang w:val="en-GB"/>
        </w:rPr>
        <w:t>26.10</w:t>
      </w:r>
      <w:r w:rsidR="000A4396" w:rsidRPr="002649FD">
        <w:rPr>
          <w:sz w:val="12"/>
          <w:szCs w:val="12"/>
          <w:lang w:val="en-GB"/>
        </w:rPr>
        <w:t xml:space="preserve">.25 </w:t>
      </w:r>
      <w:r w:rsidR="000A4396">
        <w:rPr>
          <w:sz w:val="12"/>
          <w:szCs w:val="12"/>
          <w:lang w:val="en-GB"/>
        </w:rPr>
        <w:t>/</w:t>
      </w:r>
      <w:r w:rsidR="00C8078D">
        <w:rPr>
          <w:sz w:val="12"/>
          <w:szCs w:val="12"/>
          <w:lang w:val="en-GB"/>
        </w:rPr>
        <w:t xml:space="preserve"> 2.2</w:t>
      </w:r>
      <w:r w:rsidR="00C8078D" w:rsidRPr="002649FD">
        <w:rPr>
          <w:sz w:val="12"/>
          <w:szCs w:val="12"/>
          <w:lang w:val="en-GB"/>
        </w:rPr>
        <w:t xml:space="preserve"> </w:t>
      </w:r>
      <w:r w:rsidR="00C8078D">
        <w:rPr>
          <w:sz w:val="12"/>
          <w:szCs w:val="12"/>
          <w:lang w:val="en-GB"/>
        </w:rPr>
        <w:t>–</w:t>
      </w:r>
      <w:r w:rsidR="00C8078D" w:rsidRPr="002649FD">
        <w:rPr>
          <w:sz w:val="12"/>
          <w:szCs w:val="12"/>
          <w:lang w:val="en-GB"/>
        </w:rPr>
        <w:t xml:space="preserve"> </w:t>
      </w:r>
      <w:r w:rsidR="00C8078D">
        <w:rPr>
          <w:sz w:val="12"/>
          <w:szCs w:val="12"/>
          <w:lang w:val="en-GB"/>
        </w:rPr>
        <w:t>19.12</w:t>
      </w:r>
      <w:r w:rsidR="00C8078D" w:rsidRPr="002649FD">
        <w:rPr>
          <w:sz w:val="12"/>
          <w:szCs w:val="12"/>
          <w:lang w:val="en-GB"/>
        </w:rPr>
        <w:t>.25</w:t>
      </w:r>
      <w:r w:rsidR="00C8078D">
        <w:rPr>
          <w:sz w:val="12"/>
          <w:szCs w:val="12"/>
          <w:lang w:val="en-GB"/>
        </w:rPr>
        <w:t xml:space="preserve"> / </w:t>
      </w:r>
      <w:r w:rsidR="00C8078D" w:rsidRPr="005977B8">
        <w:rPr>
          <w:sz w:val="12"/>
          <w:szCs w:val="12"/>
          <w:lang w:val="en-GB"/>
        </w:rPr>
        <w:t>2.3 – 06.02.26</w:t>
      </w:r>
      <w:r w:rsidRPr="00C566D9">
        <w:rPr>
          <w:sz w:val="12"/>
          <w:szCs w:val="12"/>
          <w:lang w:val="en-US"/>
        </w:rPr>
        <w:t xml:space="preserve"> </w:t>
      </w:r>
      <w:bookmarkEnd w:id="1"/>
      <w:r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110BA0DE"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E06DDF">
        <w:rPr>
          <w:rFonts w:cs="Arial"/>
          <w:noProof/>
          <w:sz w:val="18"/>
          <w:szCs w:val="18"/>
          <w:highlight w:val="yellow"/>
          <w:lang w:val="en-GB"/>
        </w:rPr>
        <w:t>08/02/2026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2"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3" w:name="_Hlk72394751"/>
      <w:r w:rsidRPr="00A22752">
        <w:rPr>
          <w:i/>
          <w:iCs/>
          <w:highlight w:val="yellow"/>
          <w:lang w:val="en-GB"/>
        </w:rPr>
        <w:t xml:space="preserve">&lt;insert name, </w:t>
      </w:r>
      <w:bookmarkStart w:id="4" w:name="_Hlk194661541"/>
      <w:r w:rsidRPr="00A22752">
        <w:rPr>
          <w:i/>
          <w:iCs/>
          <w:highlight w:val="yellow"/>
          <w:lang w:val="en-GB"/>
        </w:rPr>
        <w:t xml:space="preserve">only </w:t>
      </w:r>
      <w:bookmarkEnd w:id="4"/>
      <w:r w:rsidRPr="00A22752">
        <w:rPr>
          <w:i/>
          <w:iCs/>
          <w:highlight w:val="yellow"/>
          <w:lang w:val="en-GB"/>
        </w:rPr>
        <w:t>if necessary&gt;</w:t>
      </w:r>
      <w:bookmarkEnd w:id="3"/>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2"/>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A64BF4" w:rsidRPr="00DC26BB" w14:paraId="768A1DE0" w14:textId="77777777" w:rsidTr="003E3704">
        <w:tc>
          <w:tcPr>
            <w:tcW w:w="737" w:type="dxa"/>
            <w:tcBorders>
              <w:bottom w:val="nil"/>
              <w:right w:val="single" w:sz="4" w:space="0" w:color="000000"/>
            </w:tcBorders>
          </w:tcPr>
          <w:p w14:paraId="292BF439" w14:textId="77777777" w:rsidR="003D4430" w:rsidRPr="00DC26BB" w:rsidRDefault="003D4430" w:rsidP="003D4430">
            <w:pPr>
              <w:tabs>
                <w:tab w:val="left" w:pos="1134"/>
              </w:tabs>
              <w:rPr>
                <w:b/>
                <w:sz w:val="18"/>
                <w:szCs w:val="18"/>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DC26BB" w:rsidRDefault="003D4430" w:rsidP="003D4430">
            <w:pPr>
              <w:pStyle w:val="ACchapeauretrait"/>
              <w:rPr>
                <w:sz w:val="18"/>
              </w:rPr>
            </w:pPr>
            <w:r w:rsidRPr="00DC26BB">
              <w:rPr>
                <w:sz w:val="18"/>
              </w:rPr>
              <w:t>[NP]</w:t>
            </w:r>
            <w:r w:rsidRPr="00DC26BB">
              <w:rPr>
                <w:sz w:val="18"/>
              </w:rPr>
              <w:tab/>
              <w:t>denotes a rule that shall not be grounds for protests by a boat. This changes RRS 60.1.</w:t>
            </w:r>
          </w:p>
          <w:p w14:paraId="6E1B7A6C" w14:textId="245FEAF0" w:rsidR="00432347" w:rsidRPr="00DC26BB" w:rsidRDefault="003D4430" w:rsidP="001A59DB">
            <w:pPr>
              <w:pStyle w:val="ACchapeauretrait"/>
              <w:rPr>
                <w:sz w:val="18"/>
                <w:lang w:val="it-IT"/>
              </w:rPr>
            </w:pPr>
            <w:r w:rsidRPr="00DC26BB">
              <w:rPr>
                <w:sz w:val="18"/>
              </w:rPr>
              <w:t>[SP]</w:t>
            </w:r>
            <w:r w:rsidRPr="00DC26BB">
              <w:rPr>
                <w:sz w:val="18"/>
              </w:rPr>
              <w:tab/>
            </w:r>
            <w:r w:rsidR="000A4396" w:rsidRPr="00DC26BB">
              <w:rPr>
                <w:sz w:val="18"/>
              </w:rPr>
              <w:t xml:space="preserve">denotes a rule for which a standard penalty may be applied by a </w:t>
            </w:r>
            <w:proofErr w:type="gramStart"/>
            <w:r w:rsidR="000A4396" w:rsidRPr="00DC26BB">
              <w:rPr>
                <w:sz w:val="18"/>
              </w:rPr>
              <w:t>Committee</w:t>
            </w:r>
            <w:proofErr w:type="gramEnd"/>
            <w:r w:rsidR="000A4396" w:rsidRPr="00DC26BB">
              <w:rPr>
                <w:sz w:val="18"/>
              </w:rPr>
              <w:t xml:space="preserve"> member without a hearing or a Discretionary Penalty applied by the Protest committee (PC) with a hearing. This changes RRS 60.5(b)(3) and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DC26BB" w:rsidRDefault="00211BFE" w:rsidP="00F612EA">
            <w:pPr>
              <w:pStyle w:val="ACchapeauretrait"/>
              <w:rPr>
                <w:sz w:val="18"/>
                <w:lang w:val="it-IT"/>
              </w:rPr>
            </w:pPr>
            <w:r w:rsidRPr="00DC26BB">
              <w:rPr>
                <w:sz w:val="18"/>
                <w:lang w:val="it-IT"/>
              </w:rPr>
              <w:t>[NP]</w:t>
            </w:r>
            <w:r w:rsidRPr="00DC26BB">
              <w:rPr>
                <w:sz w:val="18"/>
                <w:lang w:val="it-IT"/>
              </w:rPr>
              <w:tab/>
            </w:r>
            <w:r w:rsidR="00F612EA" w:rsidRPr="00DC26BB">
              <w:rPr>
                <w:sz w:val="18"/>
                <w:lang w:val="it-IT"/>
              </w:rPr>
              <w:t>indica una regola che non può essere motivo di protesta da parte di una barca. Ciò modifica la RRS 60.1.</w:t>
            </w:r>
          </w:p>
          <w:p w14:paraId="093FFAED" w14:textId="3E58B7C2" w:rsidR="00824AC6" w:rsidRPr="00DC26BB" w:rsidRDefault="00211BFE" w:rsidP="00824AC6">
            <w:pPr>
              <w:pStyle w:val="ACchapeauretrait"/>
              <w:rPr>
                <w:sz w:val="18"/>
                <w:lang w:val="it-IT"/>
              </w:rPr>
            </w:pPr>
            <w:r w:rsidRPr="00DC26BB">
              <w:rPr>
                <w:sz w:val="18"/>
                <w:lang w:val="it-IT"/>
              </w:rPr>
              <w:t>[SP]</w:t>
            </w:r>
            <w:r w:rsidRPr="00DC26BB">
              <w:rPr>
                <w:sz w:val="18"/>
                <w:lang w:val="it-IT"/>
              </w:rPr>
              <w:tab/>
            </w:r>
            <w:r w:rsidR="00F612EA" w:rsidRPr="00DC26BB">
              <w:rPr>
                <w:sz w:val="18"/>
                <w:lang w:val="it-IT"/>
              </w:rPr>
              <w:t>indica una regola per la quale una penalità standard può essere app</w:t>
            </w:r>
            <w:r w:rsidR="00E74C50" w:rsidRPr="00DC26BB">
              <w:rPr>
                <w:sz w:val="18"/>
                <w:lang w:val="it-IT"/>
              </w:rPr>
              <w:t>licata dal comitato di regata (</w:t>
            </w:r>
            <w:r w:rsidR="00F612EA" w:rsidRPr="00DC26BB">
              <w:rPr>
                <w:sz w:val="18"/>
                <w:lang w:val="it-IT"/>
              </w:rPr>
              <w:t>C</w:t>
            </w:r>
            <w:r w:rsidR="00E74C50" w:rsidRPr="00DC26BB">
              <w:rPr>
                <w:sz w:val="18"/>
                <w:lang w:val="it-IT"/>
              </w:rPr>
              <w:t>dR</w:t>
            </w:r>
            <w:r w:rsidR="00F612EA" w:rsidRPr="00DC26BB">
              <w:rPr>
                <w:sz w:val="18"/>
                <w:lang w:val="it-IT"/>
              </w:rPr>
              <w:t>) senza udienza o una penalità discrezio</w:t>
            </w:r>
            <w:r w:rsidR="00E74C50" w:rsidRPr="00DC26BB">
              <w:rPr>
                <w:sz w:val="18"/>
                <w:lang w:val="it-IT"/>
              </w:rPr>
              <w:t>nale applicata dal comitato delle proteste (</w:t>
            </w:r>
            <w:r w:rsidR="00F612EA" w:rsidRPr="00DC26BB">
              <w:rPr>
                <w:sz w:val="18"/>
                <w:lang w:val="it-IT"/>
              </w:rPr>
              <w:t>C</w:t>
            </w:r>
            <w:r w:rsidR="00E74C50" w:rsidRPr="00DC26BB">
              <w:rPr>
                <w:sz w:val="18"/>
                <w:lang w:val="it-IT"/>
              </w:rPr>
              <w:t>dP</w:t>
            </w:r>
            <w:r w:rsidR="00F612EA" w:rsidRPr="00DC26BB">
              <w:rPr>
                <w:sz w:val="18"/>
                <w:lang w:val="it-IT"/>
              </w:rPr>
              <w:t xml:space="preserve">) con udienza. </w:t>
            </w:r>
            <w:r w:rsidRPr="00DC26BB">
              <w:rPr>
                <w:sz w:val="18"/>
                <w:lang w:val="it-IT"/>
              </w:rPr>
              <w:t>C</w:t>
            </w:r>
            <w:r w:rsidR="00E74C50" w:rsidRPr="00DC26BB">
              <w:rPr>
                <w:sz w:val="18"/>
                <w:lang w:val="it-IT"/>
              </w:rPr>
              <w:t>iò modifica le regole</w:t>
            </w:r>
            <w:r w:rsidR="00F612EA" w:rsidRPr="00DC26BB">
              <w:rPr>
                <w:sz w:val="18"/>
                <w:lang w:val="it-IT"/>
              </w:rPr>
              <w:t xml:space="preserve"> RRS </w:t>
            </w:r>
            <w:r w:rsidR="00D07919" w:rsidRPr="00DC26BB">
              <w:rPr>
                <w:sz w:val="18"/>
                <w:lang w:val="fr-CH"/>
              </w:rPr>
              <w:t xml:space="preserve">60.5(b)(3) </w:t>
            </w:r>
            <w:r w:rsidR="00F612EA" w:rsidRPr="00DC26BB">
              <w:rPr>
                <w:sz w:val="18"/>
                <w:lang w:val="it-IT"/>
              </w:rPr>
              <w:t>e A5.</w:t>
            </w:r>
          </w:p>
        </w:tc>
      </w:tr>
      <w:tr w:rsidR="00A64BF4" w14:paraId="274AAB9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E06DDF" w14:paraId="5978B5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E06DDF" w14:paraId="34BC257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E06DDF" w14:paraId="098A2D7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hyperlink r:id="rId8" w:history="1">
              <w:r w:rsidR="006867F3" w:rsidRPr="00FC7BF7">
                <w:rPr>
                  <w:rStyle w:val="Lienhypertexte"/>
                  <w:highlight w:val="yellow"/>
                  <w:lang w:val="en-GB"/>
                </w:rPr>
                <w:t>https://www.Manage2Sail.com</w:t>
              </w:r>
            </w:hyperlink>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9"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E06DDF" w14:paraId="6215836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E06DDF" w14:paraId="1812469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D178FC" w:rsidRPr="00E06DDF" w14:paraId="56E5F00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9110BF" w14:textId="690E7BD5" w:rsidR="00D178FC" w:rsidRPr="00D178FC" w:rsidRDefault="00D178FC" w:rsidP="00605414">
            <w:pPr>
              <w:pStyle w:val="ACNormal"/>
              <w:rPr>
                <w:lang w:val="en-GB"/>
              </w:rPr>
            </w:pPr>
            <w:r>
              <w:rPr>
                <w:lang w:val="en-GB"/>
              </w:rP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82FA9D" w14:textId="77777777" w:rsidR="00D178FC" w:rsidRPr="007C2A0B" w:rsidRDefault="00D178FC" w:rsidP="00D178FC">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523C476D" w14:textId="4DD5204B" w:rsidR="00D178FC" w:rsidRPr="00096319" w:rsidRDefault="00D178FC" w:rsidP="00D178FC">
            <w:pPr>
              <w:pStyle w:val="ACnormal-Note-guide-rouge"/>
              <w:rPr>
                <w:lang w:val="en-GB"/>
              </w:rPr>
            </w:pPr>
            <w:r w:rsidRPr="00096319">
              <w:rPr>
                <w:rFonts w:eastAsia="Times New Roman"/>
                <w:lang w:val="en-GB"/>
              </w:rPr>
              <w:t>Use only when the organizing authority provides equipment such as GPS tracking units or bow numbers or 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A18F8E" w14:textId="77777777" w:rsidR="00096319" w:rsidRPr="00DB5769" w:rsidRDefault="00096319" w:rsidP="00096319">
            <w:pPr>
              <w:pStyle w:val="ACNormal"/>
              <w:rPr>
                <w:b/>
                <w:i/>
                <w:iCs/>
                <w:lang w:val="it-IT"/>
              </w:rPr>
            </w:pPr>
            <w:r w:rsidRPr="00DB5769">
              <w:rPr>
                <w:i/>
                <w:iCs/>
                <w:lang w:val="it-IT"/>
              </w:rPr>
              <w:t>DP] [NP] I concorrenti e le persone di supporto devono [maneggiare qualsiasi attrezzatura] [e</w:t>
            </w:r>
            <w:r>
              <w:rPr>
                <w:i/>
                <w:iCs/>
                <w:lang w:val="it-IT"/>
              </w:rPr>
              <w:t>d</w:t>
            </w:r>
            <w:r w:rsidRPr="00DB5769">
              <w:rPr>
                <w:i/>
                <w:iCs/>
                <w:lang w:val="it-IT"/>
              </w:rPr>
              <w:t xml:space="preserve">] [esporre la pubblicità] fornita dall'autorità organizzatrice con cura, abilità marinaresca, in conformità con le istruzioni per il loro utilizzo e senza interferire con la loro </w:t>
            </w:r>
            <w:r>
              <w:rPr>
                <w:i/>
                <w:iCs/>
                <w:lang w:val="it-IT"/>
              </w:rPr>
              <w:t>funzione</w:t>
            </w:r>
            <w:r w:rsidRPr="00DB5769">
              <w:rPr>
                <w:i/>
                <w:iCs/>
                <w:lang w:val="it-IT"/>
              </w:rPr>
              <w:t>.</w:t>
            </w:r>
          </w:p>
          <w:p w14:paraId="6D8D0AD8" w14:textId="520D2A01" w:rsidR="00D178FC" w:rsidRPr="004E6602" w:rsidRDefault="00096319" w:rsidP="00096319">
            <w:pPr>
              <w:pStyle w:val="ACnormal-Note-guide-rouge"/>
              <w:rPr>
                <w:lang w:val="it-IT"/>
              </w:rPr>
            </w:pPr>
            <w:r w:rsidRPr="004E6602">
              <w:rPr>
                <w:lang w:val="it-IT"/>
              </w:rPr>
              <w:t>Utilizzare solo quando l'autorità organizzatrice fornisce attrezzature come unità di tracciamento o numeri di prua o pubblicità</w:t>
            </w:r>
          </w:p>
        </w:tc>
      </w:tr>
      <w:tr w:rsidR="00A64BF4" w14:paraId="523586E6"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E06DDF" w14:paraId="4DB193B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E06DDF" w14:paraId="1B132E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584EC64A" w14:textId="77777777" w:rsidR="007331BC" w:rsidRPr="00A92E74" w:rsidRDefault="007331BC" w:rsidP="009B1AD4">
            <w:pPr>
              <w:pStyle w:val="ACNormalItalic"/>
              <w:tabs>
                <w:tab w:val="left" w:pos="977"/>
              </w:tabs>
            </w:pPr>
            <w:r w:rsidRPr="00A92E74">
              <w:t>[DP] [NP] When flag D (Danger) is displayed ashore, boats shall not leave the harbour.</w:t>
            </w:r>
          </w:p>
          <w:p w14:paraId="6119DC66" w14:textId="77777777" w:rsidR="007331BC" w:rsidRPr="00A92E74" w:rsidRDefault="007331BC" w:rsidP="009B1AD4">
            <w:pPr>
              <w:pStyle w:val="ACNormalItalic"/>
            </w:pPr>
            <w:r w:rsidRPr="00A92E74">
              <w:t xml:space="preserve">The warning signal will be made not less than </w:t>
            </w:r>
            <w:r w:rsidRPr="00A92E74">
              <w:rPr>
                <w:highlight w:val="yellow"/>
              </w:rPr>
              <w:t>&lt;number&gt;</w:t>
            </w:r>
            <w:r w:rsidRPr="00A92E74">
              <w:t xml:space="preserve"> minutes after removal of flag D unless at that time the race is postponed or abandoned.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118B0DD9" w14:textId="5CDE4ECD" w:rsidR="00EF2EFD" w:rsidRPr="00A92E74" w:rsidRDefault="00EF2EFD" w:rsidP="00A92E74">
            <w:pPr>
              <w:pStyle w:val="ACNormal"/>
              <w:rPr>
                <w:i/>
                <w:lang w:val="it-CH"/>
              </w:rPr>
            </w:pPr>
            <w:r w:rsidRPr="00A92E74">
              <w:rPr>
                <w:i/>
                <w:lang w:val="it-CH"/>
              </w:rPr>
              <w:t>[DP] [NP] Quando la bandiera D (Pericolo)</w:t>
            </w:r>
            <w:r w:rsidR="007F12DD" w:rsidRPr="00A92E74">
              <w:rPr>
                <w:i/>
                <w:lang w:val="it-CH"/>
              </w:rPr>
              <w:t xml:space="preserve"> </w:t>
            </w:r>
            <w:r w:rsidRPr="00A92E74">
              <w:rPr>
                <w:i/>
                <w:lang w:val="it-CH"/>
              </w:rPr>
              <w:t>è esposta a terra, le barche non possono lasciare il porto.</w:t>
            </w:r>
          </w:p>
          <w:p w14:paraId="382914E4" w14:textId="5562E992" w:rsidR="00EF2EFD" w:rsidRPr="00A92E74" w:rsidRDefault="00EF2EFD" w:rsidP="00EF2EFD">
            <w:pPr>
              <w:pStyle w:val="ACNormal"/>
              <w:rPr>
                <w:i/>
                <w:lang w:val="it-CH"/>
              </w:rPr>
            </w:pPr>
            <w:r w:rsidRPr="00A92E74">
              <w:rPr>
                <w:i/>
                <w:lang w:val="it-IT"/>
              </w:rPr>
              <w:t xml:space="preserve">Il segnale di avviso sarà esposto non meno di </w:t>
            </w:r>
            <w:r w:rsidRPr="00A92E74">
              <w:rPr>
                <w:i/>
                <w:highlight w:val="yellow"/>
                <w:lang w:val="it-IT"/>
              </w:rPr>
              <w:t>&lt;numero&gt;</w:t>
            </w:r>
            <w:r w:rsidRPr="00A92E74">
              <w:rPr>
                <w:i/>
                <w:lang w:val="it-IT"/>
              </w:rPr>
              <w:t xml:space="preserve"> minuti dopo la rimozione della bandiera D a meno che la prova non venga posticipata o interrotta.</w:t>
            </w:r>
          </w:p>
        </w:tc>
      </w:tr>
      <w:tr w:rsidR="00A64BF4" w:rsidRPr="00397CD3" w14:paraId="6AC4E27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E06DDF" w14:paraId="2B025C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E06DDF" w14:paraId="7DB03B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73A183A3" w:rsidR="0025569A" w:rsidRPr="001B4D42" w:rsidRDefault="006534FE" w:rsidP="00A73B9E">
            <w:pPr>
              <w:pStyle w:val="ACNormalItalic"/>
              <w:rPr>
                <w:i w:val="0"/>
                <w:iCs/>
              </w:rPr>
            </w:pPr>
            <w:r w:rsidRPr="001B4D42">
              <w:rPr>
                <w:i w:val="0"/>
                <w:iC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5FF88CF1" w:rsidR="0025569A" w:rsidRPr="001B4D42" w:rsidRDefault="0003670B" w:rsidP="007B6723">
            <w:pPr>
              <w:pStyle w:val="ACNormalItalic"/>
              <w:rPr>
                <w:i w:val="0"/>
                <w:iCs/>
                <w:lang w:val="it-CH"/>
              </w:rPr>
            </w:pPr>
            <w:r w:rsidRPr="001B4D42">
              <w:rPr>
                <w:i w:val="0"/>
                <w:iCs/>
                <w:lang w:val="it-CH"/>
              </w:rPr>
              <w:t>L’evento consiste</w:t>
            </w:r>
            <w:r w:rsidR="00F33150" w:rsidRPr="001B4D42">
              <w:rPr>
                <w:i w:val="0"/>
                <w:iCs/>
                <w:lang w:val="it-CH"/>
              </w:rPr>
              <w:t xml:space="preserve"> solo di una serie di qualificazione</w:t>
            </w:r>
            <w:r w:rsidRPr="001B4D42">
              <w:rPr>
                <w:i w:val="0"/>
                <w:iCs/>
                <w:lang w:val="it-CH"/>
              </w:rPr>
              <w:t>.</w:t>
            </w:r>
          </w:p>
        </w:tc>
      </w:tr>
      <w:tr w:rsidR="00A64BF4" w:rsidRPr="00BB0C79" w14:paraId="421E9F0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E06DDF" w14:paraId="752DA53F"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18983087" w:rsidR="00FA1293" w:rsidRPr="00FF6875" w:rsidRDefault="00FA1293" w:rsidP="004E6602">
            <w:pPr>
              <w:pStyle w:val="ACNormal"/>
              <w:tabs>
                <w:tab w:val="left" w:pos="977"/>
              </w:tabs>
              <w:rPr>
                <w:lang w:val="en-GB"/>
              </w:rPr>
            </w:pPr>
            <w:r w:rsidRPr="00860A78">
              <w:rPr>
                <w:lang w:val="en-US"/>
              </w:rPr>
              <w:t xml:space="preserve">The class flag </w:t>
            </w:r>
            <w:proofErr w:type="gramStart"/>
            <w:r w:rsidR="004E6602">
              <w:rPr>
                <w:lang w:val="en-US"/>
              </w:rPr>
              <w:t>are</w:t>
            </w:r>
            <w:proofErr w:type="gramEnd"/>
            <w:r w:rsidRPr="00860A78">
              <w:rPr>
                <w:lang w:val="en-US"/>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22DAEAEF" w:rsidR="00FA1293" w:rsidRPr="009B6184" w:rsidRDefault="00FA1293" w:rsidP="004E6602">
            <w:pPr>
              <w:pStyle w:val="ACNormal"/>
              <w:spacing w:after="120"/>
              <w:rPr>
                <w:highlight w:val="green"/>
                <w:lang w:val="it-IT"/>
              </w:rPr>
            </w:pPr>
            <w:r w:rsidRPr="00EF734F">
              <w:rPr>
                <w:lang w:val="it-IT"/>
              </w:rPr>
              <w:t xml:space="preserve">La bandiera della classe sarà </w:t>
            </w:r>
          </w:p>
        </w:tc>
      </w:tr>
      <w:tr w:rsidR="00FB1E55" w:rsidRPr="00E06DDF" w14:paraId="1FB50F4E" w14:textId="77777777" w:rsidTr="003E3704">
        <w:tc>
          <w:tcPr>
            <w:tcW w:w="737" w:type="dxa"/>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6235B9" w:rsidRPr="00E06DDF" w14:paraId="0F881787" w14:textId="77777777" w:rsidTr="003E3704">
        <w:tc>
          <w:tcPr>
            <w:tcW w:w="737" w:type="dxa"/>
            <w:tcBorders>
              <w:top w:val="nil"/>
              <w:left w:val="single" w:sz="4" w:space="0" w:color="000000"/>
              <w:bottom w:val="nil"/>
              <w:right w:val="single" w:sz="4" w:space="0" w:color="000000"/>
            </w:tcBorders>
            <w:tcMar>
              <w:left w:w="103" w:type="dxa"/>
            </w:tcMar>
          </w:tcPr>
          <w:p w14:paraId="62EC9063" w14:textId="77777777" w:rsidR="006235B9" w:rsidRPr="00C53947" w:rsidRDefault="006235B9" w:rsidP="006235B9">
            <w:pPr>
              <w:pStyle w:val="ACNormal"/>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6235B9" w:rsidRPr="000A2982" w14:paraId="4F568183" w14:textId="77777777" w:rsidTr="00D73CAD">
              <w:trPr>
                <w:jc w:val="center"/>
              </w:trPr>
              <w:tc>
                <w:tcPr>
                  <w:tcW w:w="1169" w:type="dxa"/>
                </w:tcPr>
                <w:p w14:paraId="5D0070B5" w14:textId="77777777" w:rsidR="006235B9" w:rsidRPr="000A2982" w:rsidRDefault="006235B9" w:rsidP="006235B9">
                  <w:pPr>
                    <w:pStyle w:val="ACnormalsous-tableau"/>
                    <w:numPr>
                      <w:ilvl w:val="0"/>
                      <w:numId w:val="0"/>
                    </w:numPr>
                    <w:spacing w:after="0"/>
                    <w:ind w:left="34"/>
                    <w:rPr>
                      <w:b/>
                      <w:bCs/>
                    </w:rPr>
                  </w:pPr>
                  <w:r w:rsidRPr="000A2982">
                    <w:rPr>
                      <w:b/>
                      <w:bCs/>
                    </w:rPr>
                    <w:t>Classes</w:t>
                  </w:r>
                </w:p>
              </w:tc>
              <w:tc>
                <w:tcPr>
                  <w:tcW w:w="6237" w:type="dxa"/>
                </w:tcPr>
                <w:p w14:paraId="74F0A77E" w14:textId="730ED17C" w:rsidR="006235B9" w:rsidRPr="000A2982" w:rsidRDefault="006235B9" w:rsidP="006235B9">
                  <w:pPr>
                    <w:pStyle w:val="ACnormalsous-tableau"/>
                    <w:numPr>
                      <w:ilvl w:val="0"/>
                      <w:numId w:val="0"/>
                    </w:numPr>
                    <w:spacing w:after="0"/>
                    <w:ind w:left="34"/>
                    <w:rPr>
                      <w:b/>
                      <w:bCs/>
                    </w:rPr>
                  </w:pPr>
                  <w:r w:rsidRPr="000A2982">
                    <w:rPr>
                      <w:b/>
                      <w:bCs/>
                    </w:rPr>
                    <w:t xml:space="preserve">Flag / </w:t>
                  </w:r>
                  <w:proofErr w:type="spellStart"/>
                  <w:r>
                    <w:rPr>
                      <w:b/>
                      <w:bCs/>
                    </w:rPr>
                    <w:t>Bandiere</w:t>
                  </w:r>
                  <w:proofErr w:type="spellEnd"/>
                </w:p>
              </w:tc>
            </w:tr>
            <w:tr w:rsidR="006235B9" w:rsidRPr="00E06DDF" w14:paraId="4F00313E" w14:textId="77777777" w:rsidTr="00D73CAD">
              <w:trPr>
                <w:jc w:val="center"/>
              </w:trPr>
              <w:tc>
                <w:tcPr>
                  <w:tcW w:w="1169" w:type="dxa"/>
                </w:tcPr>
                <w:p w14:paraId="44B3586E" w14:textId="77777777" w:rsidR="006235B9" w:rsidRPr="0064101A" w:rsidRDefault="006235B9" w:rsidP="006235B9">
                  <w:pPr>
                    <w:pStyle w:val="ACnormalsous-tableau"/>
                    <w:numPr>
                      <w:ilvl w:val="0"/>
                      <w:numId w:val="0"/>
                    </w:numPr>
                    <w:spacing w:after="0"/>
                    <w:ind w:left="34"/>
                  </w:pPr>
                  <w:r w:rsidRPr="0064101A">
                    <w:t>ILCA 4</w:t>
                  </w:r>
                </w:p>
              </w:tc>
              <w:tc>
                <w:tcPr>
                  <w:tcW w:w="6237" w:type="dxa"/>
                </w:tcPr>
                <w:p w14:paraId="2F5445A2" w14:textId="47AFF0D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Yellow background flag with ILCA logo / Bandiera </w:t>
                  </w:r>
                  <w:proofErr w:type="spellStart"/>
                  <w:r w:rsidRPr="006235B9">
                    <w:rPr>
                      <w:color w:val="000000" w:themeColor="text1"/>
                      <w:lang w:val="en-GB"/>
                    </w:rPr>
                    <w:t>gialla</w:t>
                  </w:r>
                  <w:proofErr w:type="spellEnd"/>
                  <w:r w:rsidRPr="006235B9">
                    <w:rPr>
                      <w:color w:val="000000" w:themeColor="text1"/>
                      <w:lang w:val="en-GB"/>
                    </w:rPr>
                    <w:t xml:space="preserve"> con il logo ILCA</w:t>
                  </w:r>
                </w:p>
              </w:tc>
            </w:tr>
            <w:tr w:rsidR="006235B9" w:rsidRPr="00E06DDF" w14:paraId="35199AD7" w14:textId="77777777" w:rsidTr="00D73CAD">
              <w:trPr>
                <w:jc w:val="center"/>
              </w:trPr>
              <w:tc>
                <w:tcPr>
                  <w:tcW w:w="1169" w:type="dxa"/>
                </w:tcPr>
                <w:p w14:paraId="556DE5BF" w14:textId="77777777" w:rsidR="006235B9" w:rsidRPr="0064101A" w:rsidRDefault="006235B9" w:rsidP="006235B9">
                  <w:pPr>
                    <w:pStyle w:val="ACnormalsous-tableau"/>
                    <w:numPr>
                      <w:ilvl w:val="0"/>
                      <w:numId w:val="0"/>
                    </w:numPr>
                    <w:spacing w:after="0"/>
                    <w:ind w:left="34"/>
                  </w:pPr>
                  <w:r w:rsidRPr="0064101A">
                    <w:t>ILCA 6</w:t>
                  </w:r>
                </w:p>
              </w:tc>
              <w:tc>
                <w:tcPr>
                  <w:tcW w:w="6237" w:type="dxa"/>
                </w:tcPr>
                <w:p w14:paraId="7413C280" w14:textId="24A7EEA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Green background flag with ILCA logo / Bandiera </w:t>
                  </w:r>
                  <w:proofErr w:type="spellStart"/>
                  <w:r w:rsidRPr="006235B9">
                    <w:rPr>
                      <w:color w:val="000000" w:themeColor="text1"/>
                      <w:lang w:val="en-GB"/>
                    </w:rPr>
                    <w:t>verde</w:t>
                  </w:r>
                  <w:proofErr w:type="spellEnd"/>
                  <w:r w:rsidRPr="006235B9">
                    <w:rPr>
                      <w:color w:val="000000" w:themeColor="text1"/>
                      <w:lang w:val="en-GB"/>
                    </w:rPr>
                    <w:t xml:space="preserve"> con il logo ILCA</w:t>
                  </w:r>
                </w:p>
              </w:tc>
            </w:tr>
            <w:tr w:rsidR="006235B9" w:rsidRPr="00E06DDF" w14:paraId="623D0562" w14:textId="77777777" w:rsidTr="00D73CAD">
              <w:trPr>
                <w:jc w:val="center"/>
              </w:trPr>
              <w:tc>
                <w:tcPr>
                  <w:tcW w:w="1169" w:type="dxa"/>
                </w:tcPr>
                <w:p w14:paraId="32560B24" w14:textId="77777777" w:rsidR="006235B9" w:rsidRPr="0064101A" w:rsidRDefault="006235B9" w:rsidP="006235B9">
                  <w:pPr>
                    <w:pStyle w:val="ACnormalsous-tableau"/>
                    <w:numPr>
                      <w:ilvl w:val="0"/>
                      <w:numId w:val="0"/>
                    </w:numPr>
                    <w:spacing w:after="0"/>
                    <w:ind w:left="34"/>
                  </w:pPr>
                  <w:r w:rsidRPr="0064101A">
                    <w:t>ILCA 7</w:t>
                  </w:r>
                </w:p>
              </w:tc>
              <w:tc>
                <w:tcPr>
                  <w:tcW w:w="6237" w:type="dxa"/>
                </w:tcPr>
                <w:p w14:paraId="29F6202C" w14:textId="04CC7C68"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White background flag with ILCA logo / </w:t>
                  </w:r>
                  <w:proofErr w:type="spellStart"/>
                  <w:r w:rsidRPr="006235B9">
                    <w:rPr>
                      <w:color w:val="000000" w:themeColor="text1"/>
                      <w:lang w:val="en-GB"/>
                    </w:rPr>
                    <w:t>Baniera</w:t>
                  </w:r>
                  <w:proofErr w:type="spellEnd"/>
                  <w:r w:rsidRPr="006235B9">
                    <w:rPr>
                      <w:color w:val="000000" w:themeColor="text1"/>
                      <w:lang w:val="en-GB"/>
                    </w:rPr>
                    <w:t xml:space="preserve"> </w:t>
                  </w:r>
                  <w:proofErr w:type="spellStart"/>
                  <w:r w:rsidRPr="006235B9">
                    <w:rPr>
                      <w:color w:val="000000" w:themeColor="text1"/>
                      <w:lang w:val="en-GB"/>
                    </w:rPr>
                    <w:t>bianca</w:t>
                  </w:r>
                  <w:proofErr w:type="spellEnd"/>
                  <w:r w:rsidRPr="006235B9">
                    <w:rPr>
                      <w:color w:val="000000" w:themeColor="text1"/>
                      <w:lang w:val="en-GB"/>
                    </w:rPr>
                    <w:t xml:space="preserve"> con il logo ILCA</w:t>
                  </w:r>
                </w:p>
              </w:tc>
            </w:tr>
          </w:tbl>
          <w:p w14:paraId="531609F0" w14:textId="77777777" w:rsidR="006235B9" w:rsidRPr="00DB5769" w:rsidRDefault="006235B9" w:rsidP="006235B9">
            <w:pPr>
              <w:pStyle w:val="ACNormal"/>
              <w:spacing w:after="120"/>
              <w:contextualSpacing w:val="0"/>
              <w:jc w:val="center"/>
              <w:rPr>
                <w:rFonts w:cs="Arial"/>
                <w:lang w:val="it-IT"/>
              </w:rPr>
            </w:pPr>
          </w:p>
        </w:tc>
      </w:tr>
      <w:tr w:rsidR="006235B9" w:rsidRPr="00E06DDF" w14:paraId="17E9E517" w14:textId="77777777" w:rsidTr="003E3704">
        <w:tc>
          <w:tcPr>
            <w:tcW w:w="737" w:type="dxa"/>
            <w:tcBorders>
              <w:top w:val="nil"/>
              <w:left w:val="single" w:sz="4" w:space="0" w:color="000000"/>
              <w:bottom w:val="nil"/>
              <w:right w:val="single" w:sz="4" w:space="0" w:color="000000"/>
            </w:tcBorders>
            <w:tcMar>
              <w:left w:w="103" w:type="dxa"/>
            </w:tcMar>
          </w:tcPr>
          <w:p w14:paraId="2DA428FC" w14:textId="18E41EB1" w:rsidR="006235B9" w:rsidRPr="00EF734F" w:rsidRDefault="006235B9" w:rsidP="006235B9">
            <w:pPr>
              <w:pStyle w:val="ACnormal-Note-guide-rouge"/>
              <w:spacing w:after="0"/>
              <w:rPr>
                <w:lang w:val="it-CH"/>
              </w:rPr>
            </w:pPr>
          </w:p>
        </w:tc>
        <w:tc>
          <w:tcPr>
            <w:tcW w:w="10206" w:type="dxa"/>
            <w:gridSpan w:val="2"/>
            <w:tcBorders>
              <w:top w:val="nil"/>
              <w:left w:val="single" w:sz="4" w:space="0" w:color="000000"/>
              <w:bottom w:val="nil"/>
              <w:right w:val="single" w:sz="4" w:space="0" w:color="000000"/>
            </w:tcBorders>
            <w:tcMar>
              <w:left w:w="103" w:type="dxa"/>
            </w:tcMar>
          </w:tcPr>
          <w:p w14:paraId="32418DCE" w14:textId="77777777" w:rsidR="006235B9" w:rsidRPr="00DB5769" w:rsidRDefault="006235B9" w:rsidP="006235B9">
            <w:pPr>
              <w:pStyle w:val="ACnormal-Note-guide-rouge"/>
              <w:spacing w:after="0"/>
              <w:rPr>
                <w:lang w:val="it-IT"/>
              </w:rPr>
            </w:pPr>
          </w:p>
        </w:tc>
      </w:tr>
      <w:tr w:rsidR="006235B9" w14:paraId="6D1EA26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6235B9" w:rsidRPr="00D87358" w:rsidRDefault="006235B9" w:rsidP="006235B9">
            <w:pPr>
              <w:pStyle w:val="ACnormaltitre-d-article"/>
            </w:pPr>
            <w:r w:rsidRPr="00D87358">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6235B9" w:rsidRPr="00D87358" w:rsidRDefault="006235B9" w:rsidP="006235B9">
            <w:pPr>
              <w:pStyle w:val="ACnormaltitre-d-article"/>
              <w:rPr>
                <w:lang w:val="en-US"/>
              </w:rPr>
            </w:pPr>
            <w:r w:rsidRPr="00D87358">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6235B9" w:rsidRPr="00DB5769" w:rsidRDefault="006235B9" w:rsidP="006235B9">
            <w:pPr>
              <w:pStyle w:val="ACnormaltitre-d-article"/>
              <w:tabs>
                <w:tab w:val="left" w:pos="498"/>
              </w:tabs>
              <w:rPr>
                <w:lang w:val="it-IT"/>
              </w:rPr>
            </w:pPr>
            <w:r w:rsidRPr="00D87358">
              <w:rPr>
                <w:lang w:val="it-IT"/>
              </w:rPr>
              <w:t>I Percorsi</w:t>
            </w:r>
          </w:p>
        </w:tc>
      </w:tr>
      <w:tr w:rsidR="006235B9" w:rsidRPr="00E06DDF" w14:paraId="597B4A4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6235B9" w:rsidRDefault="006235B9" w:rsidP="006235B9">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6235B9" w:rsidRPr="00A252D4" w:rsidRDefault="006235B9" w:rsidP="006235B9">
            <w:pPr>
              <w:pStyle w:val="ACNormal"/>
              <w:tabs>
                <w:tab w:val="left" w:pos="977"/>
              </w:tabs>
              <w:rPr>
                <w:lang w:val="en-US"/>
              </w:rPr>
            </w:pPr>
            <w:r w:rsidRPr="003B613D">
              <w:rPr>
                <w:lang w:val="en-US"/>
              </w:rPr>
              <w:t>The diagram in Addendum A show</w:t>
            </w:r>
            <w:r>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6235B9" w:rsidRPr="00276A2D" w:rsidRDefault="006235B9" w:rsidP="006235B9">
            <w:pPr>
              <w:pStyle w:val="ACNormal"/>
              <w:tabs>
                <w:tab w:val="left" w:pos="977"/>
              </w:tabs>
              <w:rPr>
                <w:szCs w:val="16"/>
                <w:lang w:val="it-IT"/>
              </w:rPr>
            </w:pPr>
            <w:r w:rsidRPr="00C53947">
              <w:rPr>
                <w:lang w:val="it-IT"/>
              </w:rPr>
              <w:t>I</w:t>
            </w:r>
            <w:r>
              <w:rPr>
                <w:lang w:val="it-IT"/>
              </w:rPr>
              <w:t>l</w:t>
            </w:r>
            <w:r w:rsidRPr="00C53947">
              <w:rPr>
                <w:lang w:val="it-IT"/>
              </w:rPr>
              <w:t xml:space="preserve"> diagramm</w:t>
            </w:r>
            <w:r>
              <w:rPr>
                <w:lang w:val="it-IT"/>
              </w:rPr>
              <w:t>a</w:t>
            </w:r>
            <w:r w:rsidRPr="00C53947">
              <w:rPr>
                <w:lang w:val="it-IT"/>
              </w:rPr>
              <w:t xml:space="preserve"> nell’allegato A indicano i percorsi, l’ordine nel quale le boe devono essere passate e il lato da cui ogni boa deve essere lasciata. </w:t>
            </w:r>
          </w:p>
        </w:tc>
      </w:tr>
      <w:tr w:rsidR="006235B9" w:rsidRPr="00D7159A" w14:paraId="65EB35FD"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5D705A0" w14:textId="663E62CE" w:rsidR="006235B9" w:rsidRPr="00D7159A" w:rsidRDefault="006235B9" w:rsidP="006235B9">
            <w:pPr>
              <w:pStyle w:val="ACNormal"/>
              <w:rPr>
                <w:iCs/>
                <w:lang w:val="it-IT"/>
              </w:rPr>
            </w:pPr>
            <w:r w:rsidRPr="00D7159A">
              <w:rPr>
                <w:iCs/>
              </w:rPr>
              <w:t>9.</w:t>
            </w:r>
            <w:r>
              <w:rPr>
                <w:iCs/>
              </w:rPr>
              <w:t>2</w:t>
            </w:r>
          </w:p>
        </w:tc>
        <w:tc>
          <w:tcPr>
            <w:tcW w:w="5103" w:type="dxa"/>
            <w:tcBorders>
              <w:top w:val="nil"/>
              <w:left w:val="single" w:sz="4" w:space="0" w:color="000000"/>
              <w:bottom w:val="single" w:sz="4" w:space="0" w:color="000000"/>
              <w:right w:val="single" w:sz="4" w:space="0" w:color="000000"/>
            </w:tcBorders>
            <w:tcMar>
              <w:left w:w="103" w:type="dxa"/>
            </w:tcMar>
          </w:tcPr>
          <w:p w14:paraId="44FF99E0" w14:textId="18EBEEFE" w:rsidR="006235B9" w:rsidRPr="00D7159A" w:rsidRDefault="006235B9" w:rsidP="006235B9">
            <w:pPr>
              <w:pStyle w:val="ACNormal"/>
              <w:rPr>
                <w:b/>
                <w:iCs/>
                <w:lang w:val="en-US"/>
              </w:rPr>
            </w:pPr>
            <w:r w:rsidRPr="00D7159A">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tcMar>
              <w:left w:w="103" w:type="dxa"/>
            </w:tcMar>
          </w:tcPr>
          <w:p w14:paraId="1CBEFC8C" w14:textId="10A44F60" w:rsidR="006235B9" w:rsidRPr="00D7159A" w:rsidRDefault="006235B9" w:rsidP="006235B9">
            <w:pPr>
              <w:pStyle w:val="ACNormal"/>
              <w:rPr>
                <w:iCs/>
              </w:rPr>
            </w:pPr>
            <w:r w:rsidRPr="00EF734F">
              <w:rPr>
                <w:iCs/>
                <w:lang w:val="it-CH"/>
              </w:rPr>
              <w:t xml:space="preserve">Il percorso potrà essere ridotto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6235B9" w14:paraId="716A26E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6235B9" w:rsidRDefault="006235B9" w:rsidP="006235B9">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6235B9" w:rsidRDefault="006235B9" w:rsidP="006235B9">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6235B9" w:rsidRPr="00DB5769" w:rsidRDefault="006235B9" w:rsidP="006235B9">
            <w:pPr>
              <w:pStyle w:val="ACnormaltitre-d-article"/>
              <w:rPr>
                <w:lang w:val="it-IT"/>
              </w:rPr>
            </w:pPr>
            <w:r w:rsidRPr="00DB5769">
              <w:rPr>
                <w:lang w:val="it-IT"/>
              </w:rPr>
              <w:t xml:space="preserve">Boe </w:t>
            </w:r>
          </w:p>
        </w:tc>
      </w:tr>
      <w:tr w:rsidR="006235B9" w:rsidRPr="008114D8" w14:paraId="7F892938"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1788347" w14:textId="7E0660C8" w:rsidR="006235B9" w:rsidRPr="008114D8" w:rsidRDefault="006235B9" w:rsidP="006235B9">
            <w:pPr>
              <w:pStyle w:val="ACnormaltitre-d-article"/>
              <w:rPr>
                <w:b w:val="0"/>
              </w:rPr>
            </w:pPr>
            <w:r w:rsidRPr="008114D8">
              <w:rPr>
                <w:b w:val="0"/>
              </w:rP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6235B9" w:rsidRPr="008114D8" w:rsidRDefault="006235B9" w:rsidP="006235B9">
            <w:pPr>
              <w:pStyle w:val="ACnormaltitre-d-article"/>
              <w:rPr>
                <w:b w:val="0"/>
              </w:rPr>
            </w:pPr>
            <w:r w:rsidRPr="008114D8">
              <w:rPr>
                <w:b w:val="0"/>
                <w:lang w:val="en-US"/>
              </w:rPr>
              <w:t>Marks are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6235B9" w:rsidRPr="008114D8" w:rsidRDefault="006235B9" w:rsidP="006235B9">
            <w:pPr>
              <w:pStyle w:val="ACnormaltitre-d-article"/>
              <w:rPr>
                <w:b w:val="0"/>
                <w:lang w:val="it-IT"/>
              </w:rPr>
            </w:pPr>
            <w:r>
              <w:rPr>
                <w:b w:val="0"/>
                <w:lang w:val="it-IT"/>
              </w:rPr>
              <w:t>L</w:t>
            </w:r>
            <w:r w:rsidRPr="008114D8">
              <w:rPr>
                <w:b w:val="0"/>
                <w:lang w:val="it-IT"/>
              </w:rPr>
              <w:t>e boe sono</w:t>
            </w:r>
          </w:p>
        </w:tc>
      </w:tr>
      <w:tr w:rsidR="006235B9" w:rsidRPr="008114D8" w14:paraId="222FA11B"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691E952" w14:textId="77777777" w:rsidR="006235B9" w:rsidRPr="008114D8" w:rsidRDefault="006235B9" w:rsidP="006235B9">
            <w:pPr>
              <w:pStyle w:val="ACnormal-Note-guide-rouge"/>
            </w:pPr>
          </w:p>
        </w:tc>
        <w:tc>
          <w:tcPr>
            <w:tcW w:w="5103" w:type="dxa"/>
            <w:tcBorders>
              <w:top w:val="single" w:sz="4" w:space="0" w:color="000000"/>
              <w:left w:val="single" w:sz="4" w:space="0" w:color="000000"/>
              <w:bottom w:val="nil"/>
              <w:right w:val="nil"/>
            </w:tcBorders>
            <w:tcMar>
              <w:left w:w="103" w:type="dxa"/>
            </w:tcMar>
          </w:tcPr>
          <w:p w14:paraId="66B0D883" w14:textId="77777777" w:rsidR="006235B9" w:rsidRPr="00385EEB" w:rsidRDefault="006235B9" w:rsidP="006235B9">
            <w:pPr>
              <w:pStyle w:val="ACnormal-Note-guide-rouge"/>
              <w:spacing w:after="0"/>
            </w:pPr>
          </w:p>
        </w:tc>
        <w:tc>
          <w:tcPr>
            <w:tcW w:w="5103" w:type="dxa"/>
            <w:tcBorders>
              <w:top w:val="single" w:sz="4" w:space="0" w:color="000000"/>
              <w:left w:val="nil"/>
              <w:bottom w:val="nil"/>
              <w:right w:val="single" w:sz="4" w:space="0" w:color="000000"/>
            </w:tcBorders>
            <w:tcMar>
              <w:left w:w="103" w:type="dxa"/>
            </w:tcMar>
          </w:tcPr>
          <w:p w14:paraId="296EFEBF" w14:textId="77777777" w:rsidR="006235B9" w:rsidRPr="00385EEB" w:rsidRDefault="006235B9" w:rsidP="006235B9">
            <w:pPr>
              <w:pStyle w:val="ACnormal-Note-guide-rouge"/>
              <w:spacing w:after="0"/>
            </w:pPr>
          </w:p>
        </w:tc>
      </w:tr>
      <w:tr w:rsidR="006235B9" w:rsidRPr="00E06DDF" w14:paraId="3FD69DE7"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7FFC8C0" w14:textId="77777777" w:rsidR="006235B9" w:rsidRPr="00C53947" w:rsidRDefault="006235B9" w:rsidP="006235B9">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6235B9" w:rsidRPr="00C71977" w14:paraId="6DE44CDF" w14:textId="77777777" w:rsidTr="00196BE0">
              <w:trPr>
                <w:jc w:val="center"/>
              </w:trPr>
              <w:tc>
                <w:tcPr>
                  <w:tcW w:w="2915" w:type="dxa"/>
                </w:tcPr>
                <w:p w14:paraId="160DE06C" w14:textId="77777777" w:rsidR="006235B9" w:rsidRPr="000A2982" w:rsidRDefault="006235B9" w:rsidP="006235B9">
                  <w:pPr>
                    <w:pStyle w:val="ACnormalsous-tableau"/>
                    <w:numPr>
                      <w:ilvl w:val="0"/>
                      <w:numId w:val="0"/>
                    </w:numPr>
                    <w:spacing w:after="0"/>
                    <w:ind w:left="34"/>
                    <w:rPr>
                      <w:b/>
                      <w:bCs/>
                    </w:rPr>
                  </w:pPr>
                  <w:r>
                    <w:rPr>
                      <w:b/>
                      <w:bCs/>
                    </w:rPr>
                    <w:t>Mark / Marque</w:t>
                  </w:r>
                </w:p>
              </w:tc>
              <w:tc>
                <w:tcPr>
                  <w:tcW w:w="5245" w:type="dxa"/>
                </w:tcPr>
                <w:p w14:paraId="2D67458F" w14:textId="3FF2454B" w:rsidR="006235B9" w:rsidRPr="00EF734F" w:rsidRDefault="006235B9" w:rsidP="006235B9">
                  <w:pPr>
                    <w:pStyle w:val="ACnormalsous-tableau"/>
                    <w:numPr>
                      <w:ilvl w:val="0"/>
                      <w:numId w:val="0"/>
                    </w:numPr>
                    <w:spacing w:after="0"/>
                    <w:ind w:left="34"/>
                    <w:rPr>
                      <w:b/>
                      <w:bCs/>
                      <w:lang w:val="it-CH"/>
                    </w:rPr>
                  </w:pPr>
                  <w:r w:rsidRPr="00EF734F">
                    <w:rPr>
                      <w:b/>
                      <w:bCs/>
                      <w:lang w:val="it-CH"/>
                    </w:rPr>
                    <w:t xml:space="preserve">Mark description / </w:t>
                  </w:r>
                  <w:r>
                    <w:rPr>
                      <w:b/>
                      <w:bCs/>
                      <w:lang w:val="it-IT"/>
                    </w:rPr>
                    <w:t>Descrizione delle boe</w:t>
                  </w:r>
                </w:p>
              </w:tc>
            </w:tr>
            <w:tr w:rsidR="006235B9" w:rsidRPr="00C71977" w14:paraId="2685A10B" w14:textId="77777777" w:rsidTr="00817B25">
              <w:trPr>
                <w:jc w:val="center"/>
              </w:trPr>
              <w:tc>
                <w:tcPr>
                  <w:tcW w:w="2915" w:type="dxa"/>
                  <w:vAlign w:val="center"/>
                </w:tcPr>
                <w:p w14:paraId="738BE9AF" w14:textId="77777777" w:rsidR="006235B9" w:rsidRPr="00FE58E1" w:rsidRDefault="006235B9" w:rsidP="00817B25">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Pr>
                      <w:lang w:val="it-IT"/>
                    </w:rPr>
                    <w:t>boa di partenza</w:t>
                  </w:r>
                </w:p>
              </w:tc>
              <w:tc>
                <w:tcPr>
                  <w:tcW w:w="5245" w:type="dxa"/>
                </w:tcPr>
                <w:p w14:paraId="5990E3F2" w14:textId="77777777" w:rsidR="006235B9" w:rsidRPr="00EF734F" w:rsidRDefault="006235B9" w:rsidP="00817B25">
                  <w:pPr>
                    <w:pStyle w:val="ACnormalsous-tableau"/>
                    <w:numPr>
                      <w:ilvl w:val="0"/>
                      <w:numId w:val="0"/>
                    </w:numPr>
                    <w:spacing w:after="0"/>
                    <w:ind w:left="34"/>
                    <w:rPr>
                      <w:lang w:val="it-CH"/>
                    </w:rPr>
                  </w:pPr>
                  <w:r w:rsidRPr="00EF734F">
                    <w:rPr>
                      <w:highlight w:val="yellow"/>
                      <w:lang w:val="it-CH"/>
                    </w:rPr>
                    <w:t>&lt;mark description&gt; / &lt;descrizione della boa&gt;</w:t>
                  </w:r>
                  <w:r w:rsidRPr="00EF734F">
                    <w:rPr>
                      <w:lang w:val="it-CH"/>
                    </w:rPr>
                    <w:t xml:space="preserve"> </w:t>
                  </w:r>
                </w:p>
              </w:tc>
            </w:tr>
            <w:tr w:rsidR="006235B9" w:rsidRPr="00C71977" w14:paraId="5B384088" w14:textId="77777777" w:rsidTr="006C16B3">
              <w:trPr>
                <w:jc w:val="center"/>
              </w:trPr>
              <w:tc>
                <w:tcPr>
                  <w:tcW w:w="2915" w:type="dxa"/>
                  <w:vAlign w:val="center"/>
                </w:tcPr>
                <w:p w14:paraId="614DF643" w14:textId="77777777" w:rsidR="006235B9" w:rsidRPr="00CD65C5" w:rsidRDefault="006235B9" w:rsidP="006C16B3">
                  <w:pPr>
                    <w:pStyle w:val="ACnormalsous-tableau"/>
                    <w:numPr>
                      <w:ilvl w:val="0"/>
                      <w:numId w:val="0"/>
                    </w:numPr>
                    <w:spacing w:after="0"/>
                    <w:ind w:left="34"/>
                  </w:pPr>
                  <w:proofErr w:type="gramStart"/>
                  <w:r>
                    <w:t>mark</w:t>
                  </w:r>
                  <w:proofErr w:type="gramEnd"/>
                  <w:r>
                    <w:t xml:space="preserve"> 1 / boa 1</w:t>
                  </w:r>
                </w:p>
              </w:tc>
              <w:tc>
                <w:tcPr>
                  <w:tcW w:w="5245" w:type="dxa"/>
                </w:tcPr>
                <w:p w14:paraId="06ED5DE8" w14:textId="77777777" w:rsidR="006235B9" w:rsidRPr="00EF734F" w:rsidRDefault="006235B9" w:rsidP="006C16B3">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339BED85" w14:textId="77777777" w:rsidTr="00D73CAD">
              <w:trPr>
                <w:jc w:val="center"/>
              </w:trPr>
              <w:tc>
                <w:tcPr>
                  <w:tcW w:w="2915" w:type="dxa"/>
                  <w:vAlign w:val="center"/>
                </w:tcPr>
                <w:p w14:paraId="4541DFDD" w14:textId="30DA463F" w:rsidR="006235B9" w:rsidRPr="004B2D8E" w:rsidRDefault="006235B9" w:rsidP="00D73CAD">
                  <w:pPr>
                    <w:pStyle w:val="ACnormalsous-tableau"/>
                    <w:numPr>
                      <w:ilvl w:val="0"/>
                      <w:numId w:val="0"/>
                    </w:numPr>
                    <w:spacing w:after="0"/>
                    <w:ind w:left="34"/>
                  </w:pPr>
                  <w:proofErr w:type="gramStart"/>
                  <w:r w:rsidRPr="004B2D8E">
                    <w:t>mark</w:t>
                  </w:r>
                  <w:proofErr w:type="gramEnd"/>
                  <w:r w:rsidRPr="004B2D8E">
                    <w:t xml:space="preserve"> 1a / </w:t>
                  </w:r>
                  <w:r>
                    <w:t>boa</w:t>
                  </w:r>
                  <w:r w:rsidRPr="004B2D8E">
                    <w:t xml:space="preserve"> 1a</w:t>
                  </w:r>
                </w:p>
              </w:tc>
              <w:tc>
                <w:tcPr>
                  <w:tcW w:w="5245" w:type="dxa"/>
                </w:tcPr>
                <w:p w14:paraId="0B360CF6" w14:textId="30D5DFB5" w:rsidR="006235B9" w:rsidRPr="004B2D8E" w:rsidRDefault="006235B9" w:rsidP="00D73CAD">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w:t>
                  </w:r>
                  <w:r w:rsidRPr="00EF734F">
                    <w:rPr>
                      <w:highlight w:val="yellow"/>
                      <w:lang w:val="it-CH"/>
                    </w:rPr>
                    <w:t>descrizione della boa</w:t>
                  </w:r>
                  <w:r w:rsidRPr="004B2D8E">
                    <w:rPr>
                      <w:highlight w:val="yellow"/>
                    </w:rPr>
                    <w:t>&gt;</w:t>
                  </w:r>
                </w:p>
              </w:tc>
            </w:tr>
            <w:tr w:rsidR="006235B9" w:rsidRPr="00C71977" w14:paraId="227B1567" w14:textId="77777777" w:rsidTr="00F93D09">
              <w:trPr>
                <w:jc w:val="center"/>
              </w:trPr>
              <w:tc>
                <w:tcPr>
                  <w:tcW w:w="2915" w:type="dxa"/>
                  <w:vAlign w:val="center"/>
                </w:tcPr>
                <w:p w14:paraId="349E0826" w14:textId="77777777" w:rsidR="006235B9" w:rsidRPr="00CD65C5" w:rsidRDefault="006235B9" w:rsidP="00F93D09">
                  <w:pPr>
                    <w:pStyle w:val="ACnormalsous-tableau"/>
                    <w:numPr>
                      <w:ilvl w:val="0"/>
                      <w:numId w:val="0"/>
                    </w:numPr>
                    <w:spacing w:after="0"/>
                    <w:ind w:left="34"/>
                  </w:pPr>
                  <w:proofErr w:type="gramStart"/>
                  <w:r>
                    <w:t>mark</w:t>
                  </w:r>
                  <w:proofErr w:type="gramEnd"/>
                  <w:r>
                    <w:t xml:space="preserve"> 2 / boa 2</w:t>
                  </w:r>
                </w:p>
              </w:tc>
              <w:tc>
                <w:tcPr>
                  <w:tcW w:w="5245" w:type="dxa"/>
                </w:tcPr>
                <w:p w14:paraId="2DAB5F7D" w14:textId="77777777" w:rsidR="006235B9" w:rsidRPr="00EF734F" w:rsidRDefault="006235B9" w:rsidP="00F93D0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BC67FF" w:rsidRPr="00C71977" w14:paraId="7C1555F0" w14:textId="77777777" w:rsidTr="00D73CAD">
              <w:trPr>
                <w:jc w:val="center"/>
              </w:trPr>
              <w:tc>
                <w:tcPr>
                  <w:tcW w:w="2915" w:type="dxa"/>
                  <w:vAlign w:val="center"/>
                </w:tcPr>
                <w:p w14:paraId="34265621" w14:textId="2A2A5CFF" w:rsidR="00BC67FF" w:rsidRPr="00FC7B2C" w:rsidRDefault="00BC67FF" w:rsidP="00D73CAD">
                  <w:pPr>
                    <w:pStyle w:val="ACnormalsous-tableau"/>
                    <w:numPr>
                      <w:ilvl w:val="0"/>
                      <w:numId w:val="0"/>
                    </w:numPr>
                    <w:spacing w:after="0"/>
                    <w:ind w:left="34"/>
                    <w:rPr>
                      <w:lang w:val="en-GB"/>
                    </w:rPr>
                  </w:pPr>
                  <w:r w:rsidRPr="00FC7B2C">
                    <w:rPr>
                      <w:lang w:val="en-GB"/>
                    </w:rPr>
                    <w:t xml:space="preserve">mark 3 / </w:t>
                  </w:r>
                  <w:r>
                    <w:rPr>
                      <w:lang w:val="en-GB"/>
                    </w:rPr>
                    <w:t>boa</w:t>
                  </w:r>
                  <w:r w:rsidRPr="00FC7B2C">
                    <w:rPr>
                      <w:lang w:val="en-GB"/>
                    </w:rPr>
                    <w:t xml:space="preserve"> 3</w:t>
                  </w:r>
                </w:p>
              </w:tc>
              <w:tc>
                <w:tcPr>
                  <w:tcW w:w="5245" w:type="dxa"/>
                </w:tcPr>
                <w:p w14:paraId="3DC2FA9E" w14:textId="77777777" w:rsidR="00BC67FF" w:rsidRPr="00EF734F" w:rsidRDefault="00BC67FF" w:rsidP="00D73CAD">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0131E15C" w14:textId="77777777" w:rsidTr="00D73CAD">
              <w:trPr>
                <w:jc w:val="center"/>
              </w:trPr>
              <w:tc>
                <w:tcPr>
                  <w:tcW w:w="2915" w:type="dxa"/>
                  <w:vAlign w:val="center"/>
                </w:tcPr>
                <w:p w14:paraId="68A011A2" w14:textId="77777777" w:rsidR="006235B9" w:rsidRPr="00AE05C3" w:rsidRDefault="006235B9" w:rsidP="00D73CAD">
                  <w:pPr>
                    <w:pStyle w:val="ACnormal-Note-guide-rouge"/>
                    <w:numPr>
                      <w:ilvl w:val="0"/>
                      <w:numId w:val="0"/>
                    </w:numPr>
                    <w:rPr>
                      <w:iCs/>
                    </w:rPr>
                  </w:pPr>
                  <w:r w:rsidRPr="00AE05C3">
                    <w:rPr>
                      <w:iCs/>
                      <w:highlight w:val="yellow"/>
                    </w:rPr>
                    <w:t>Variante si la marque 3 est une porte</w:t>
                  </w:r>
                </w:p>
                <w:p w14:paraId="5FD15E79" w14:textId="39A56C7D" w:rsidR="006235B9" w:rsidRPr="00AE05C3" w:rsidRDefault="00BC67FF" w:rsidP="00BC67FF">
                  <w:pPr>
                    <w:pStyle w:val="ACnormalsous-tableau"/>
                    <w:numPr>
                      <w:ilvl w:val="0"/>
                      <w:numId w:val="0"/>
                    </w:numPr>
                    <w:spacing w:after="0"/>
                    <w:ind w:left="34"/>
                    <w:rPr>
                      <w:i/>
                      <w:iCs/>
                      <w:lang w:val="en-GB"/>
                    </w:rPr>
                  </w:pPr>
                  <w:r w:rsidRPr="00FC7B2C">
                    <w:rPr>
                      <w:lang w:val="en-GB"/>
                    </w:rPr>
                    <w:t>mark 3</w:t>
                  </w:r>
                  <w:r>
                    <w:rPr>
                      <w:lang w:val="en-GB"/>
                    </w:rPr>
                    <w:t>s/</w:t>
                  </w:r>
                  <w:r w:rsidRPr="00FC7B2C">
                    <w:rPr>
                      <w:lang w:val="en-GB"/>
                    </w:rPr>
                    <w:t>3</w:t>
                  </w:r>
                  <w:r>
                    <w:rPr>
                      <w:lang w:val="en-GB"/>
                    </w:rPr>
                    <w:t>p</w:t>
                  </w:r>
                  <w:r w:rsidRPr="00FC7B2C">
                    <w:rPr>
                      <w:lang w:val="en-GB"/>
                    </w:rPr>
                    <w:t xml:space="preserve"> / </w:t>
                  </w:r>
                  <w:r>
                    <w:rPr>
                      <w:lang w:val="en-GB"/>
                    </w:rPr>
                    <w:t>boa</w:t>
                  </w:r>
                  <w:r w:rsidRPr="00FC7B2C">
                    <w:rPr>
                      <w:lang w:val="en-GB"/>
                    </w:rPr>
                    <w:t xml:space="preserve"> 3</w:t>
                  </w:r>
                  <w:r>
                    <w:rPr>
                      <w:lang w:val="en-GB"/>
                    </w:rPr>
                    <w:t>s/</w:t>
                  </w:r>
                  <w:r w:rsidRPr="00FC7B2C">
                    <w:rPr>
                      <w:lang w:val="en-GB"/>
                    </w:rPr>
                    <w:t>3</w:t>
                  </w:r>
                  <w:r>
                    <w:rPr>
                      <w:lang w:val="en-GB"/>
                    </w:rPr>
                    <w:t>p</w:t>
                  </w:r>
                  <w:r w:rsidRPr="00AE05C3">
                    <w:rPr>
                      <w:i/>
                      <w:iCs/>
                      <w:lang w:val="en-GB"/>
                    </w:rPr>
                    <w:t xml:space="preserve"> </w:t>
                  </w:r>
                </w:p>
              </w:tc>
              <w:tc>
                <w:tcPr>
                  <w:tcW w:w="5245" w:type="dxa"/>
                </w:tcPr>
                <w:p w14:paraId="7E223400" w14:textId="428E4FB8" w:rsidR="006235B9" w:rsidRPr="00AE05C3" w:rsidRDefault="00BC67FF" w:rsidP="00D73CAD">
                  <w:pPr>
                    <w:pStyle w:val="ACnormalsous-tableau"/>
                    <w:numPr>
                      <w:ilvl w:val="0"/>
                      <w:numId w:val="0"/>
                    </w:numPr>
                    <w:spacing w:after="0"/>
                    <w:ind w:left="34"/>
                    <w:rPr>
                      <w:i/>
                      <w:iCs/>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4E3DDE57" w14:textId="77777777" w:rsidTr="00D73CAD">
              <w:trPr>
                <w:jc w:val="center"/>
              </w:trPr>
              <w:tc>
                <w:tcPr>
                  <w:tcW w:w="2915" w:type="dxa"/>
                  <w:vAlign w:val="center"/>
                </w:tcPr>
                <w:p w14:paraId="719F358D" w14:textId="3C998D8B" w:rsidR="006235B9" w:rsidRPr="00AE05C3" w:rsidRDefault="006235B9" w:rsidP="00D73CAD">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w:t>
                  </w:r>
                  <w:r w:rsidR="00BC67FF">
                    <w:rPr>
                      <w:i/>
                      <w:iCs/>
                    </w:rPr>
                    <w:t>boa</w:t>
                  </w:r>
                  <w:r w:rsidRPr="00AE05C3">
                    <w:rPr>
                      <w:i/>
                      <w:iCs/>
                    </w:rPr>
                    <w:t xml:space="preserve"> 4</w:t>
                  </w:r>
                </w:p>
              </w:tc>
              <w:tc>
                <w:tcPr>
                  <w:tcW w:w="5245" w:type="dxa"/>
                </w:tcPr>
                <w:p w14:paraId="03D645BC" w14:textId="5A9062B1" w:rsidR="006235B9" w:rsidRPr="00AE05C3" w:rsidRDefault="006235B9" w:rsidP="00D73CAD">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6D4C8D" w14:paraId="19F69593" w14:textId="77777777" w:rsidTr="00D73CAD">
              <w:trPr>
                <w:jc w:val="center"/>
              </w:trPr>
              <w:tc>
                <w:tcPr>
                  <w:tcW w:w="2915" w:type="dxa"/>
                  <w:vAlign w:val="center"/>
                </w:tcPr>
                <w:p w14:paraId="36878D6B" w14:textId="77777777" w:rsidR="006235B9" w:rsidRPr="00AE05C3" w:rsidRDefault="006235B9" w:rsidP="00D73CAD">
                  <w:pPr>
                    <w:pStyle w:val="ACnormal-Note-guide-rouge"/>
                    <w:numPr>
                      <w:ilvl w:val="0"/>
                      <w:numId w:val="0"/>
                    </w:numPr>
                    <w:rPr>
                      <w:iCs/>
                    </w:rPr>
                  </w:pPr>
                  <w:r w:rsidRPr="00AE05C3">
                    <w:rPr>
                      <w:iCs/>
                      <w:highlight w:val="yellow"/>
                    </w:rPr>
                    <w:t>Variante si la marque 4 est une porte</w:t>
                  </w:r>
                </w:p>
                <w:p w14:paraId="0949053C" w14:textId="2AA63E17" w:rsidR="006235B9" w:rsidRPr="00AE05C3" w:rsidRDefault="006235B9" w:rsidP="00D73CAD">
                  <w:pPr>
                    <w:pStyle w:val="ACnormalsous-tableau"/>
                    <w:numPr>
                      <w:ilvl w:val="0"/>
                      <w:numId w:val="0"/>
                    </w:numPr>
                    <w:spacing w:after="0"/>
                    <w:ind w:left="34"/>
                    <w:rPr>
                      <w:i/>
                      <w:iCs/>
                      <w:lang w:val="en-GB"/>
                    </w:rPr>
                  </w:pPr>
                  <w:r w:rsidRPr="00AE05C3">
                    <w:rPr>
                      <w:i/>
                      <w:iCs/>
                      <w:lang w:val="en-GB"/>
                    </w:rPr>
                    <w:t>mark 4s/4p /</w:t>
                  </w:r>
                  <w:r w:rsidR="00BC67FF">
                    <w:rPr>
                      <w:i/>
                      <w:iCs/>
                      <w:lang w:val="en-GB"/>
                    </w:rPr>
                    <w:t xml:space="preserve"> boa</w:t>
                  </w:r>
                  <w:r w:rsidRPr="00AE05C3">
                    <w:rPr>
                      <w:i/>
                      <w:iCs/>
                      <w:lang w:val="en-GB"/>
                    </w:rPr>
                    <w:t xml:space="preserve"> 4s/4p</w:t>
                  </w:r>
                </w:p>
              </w:tc>
              <w:tc>
                <w:tcPr>
                  <w:tcW w:w="5245" w:type="dxa"/>
                </w:tcPr>
                <w:p w14:paraId="515A8D96" w14:textId="658F2615" w:rsidR="006235B9" w:rsidRPr="00AE05C3" w:rsidRDefault="006235B9" w:rsidP="00D73CAD">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E06DDF" w14:paraId="58C2AF18" w14:textId="77777777" w:rsidTr="00196BE0">
              <w:trPr>
                <w:jc w:val="center"/>
              </w:trPr>
              <w:tc>
                <w:tcPr>
                  <w:tcW w:w="2915" w:type="dxa"/>
                  <w:vAlign w:val="center"/>
                </w:tcPr>
                <w:p w14:paraId="08592B78" w14:textId="77777777" w:rsidR="006235B9" w:rsidRDefault="006235B9" w:rsidP="006235B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6235B9" w:rsidRPr="00271F55" w:rsidRDefault="006235B9" w:rsidP="006235B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6235B9" w:rsidRPr="00EB28AB" w:rsidRDefault="006235B9" w:rsidP="006235B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6235B9" w:rsidRPr="00EF734F" w:rsidRDefault="006235B9" w:rsidP="006235B9">
                  <w:pPr>
                    <w:pStyle w:val="ACnormalsous-tableau"/>
                    <w:numPr>
                      <w:ilvl w:val="0"/>
                      <w:numId w:val="0"/>
                    </w:numPr>
                    <w:spacing w:after="0"/>
                    <w:ind w:left="34"/>
                    <w:rPr>
                      <w:lang w:val="it-CH"/>
                    </w:rPr>
                  </w:pPr>
                  <w:r w:rsidRPr="00EF734F">
                    <w:rPr>
                      <w:highlight w:val="yellow"/>
                      <w:lang w:val="it-CH"/>
                    </w:rPr>
                    <w:t xml:space="preserve">&lt; descrizione della boa&gt; </w:t>
                  </w:r>
                  <w:r w:rsidRPr="00EF734F">
                    <w:rPr>
                      <w:i/>
                      <w:iCs/>
                      <w:highlight w:val="yellow"/>
                      <w:lang w:val="it-CH"/>
                    </w:rPr>
                    <w:t>[</w:t>
                  </w:r>
                  <w:r w:rsidRPr="00D66240">
                    <w:rPr>
                      <w:i/>
                      <w:iCs/>
                      <w:highlight w:val="yellow"/>
                      <w:lang w:val="it-IT"/>
                    </w:rPr>
                    <w:t>che espone una bandiera blu</w:t>
                  </w:r>
                  <w:r w:rsidRPr="00EF734F">
                    <w:rPr>
                      <w:i/>
                      <w:iCs/>
                      <w:highlight w:val="yellow"/>
                      <w:lang w:val="it-CH"/>
                    </w:rPr>
                    <w:t>]</w:t>
                  </w:r>
                </w:p>
              </w:tc>
            </w:tr>
          </w:tbl>
          <w:p w14:paraId="626E62F1" w14:textId="77777777" w:rsidR="006235B9" w:rsidRPr="00EF734F" w:rsidRDefault="006235B9" w:rsidP="006235B9">
            <w:pPr>
              <w:pStyle w:val="ACNormal"/>
              <w:jc w:val="center"/>
              <w:rPr>
                <w:lang w:val="it-CH"/>
              </w:rPr>
            </w:pPr>
          </w:p>
        </w:tc>
      </w:tr>
      <w:tr w:rsidR="006235B9" w:rsidRPr="00E06DDF" w14:paraId="26231490"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6235B9" w:rsidRPr="00C53947" w:rsidRDefault="006235B9" w:rsidP="006235B9">
            <w:pPr>
              <w:pStyle w:val="ACnormal-Note-guide-rouge"/>
              <w:spacing w:after="0"/>
              <w:rPr>
                <w:lang w:val="it-IT"/>
              </w:rPr>
            </w:pPr>
          </w:p>
        </w:tc>
        <w:tc>
          <w:tcPr>
            <w:tcW w:w="5103" w:type="dxa"/>
            <w:tcBorders>
              <w:top w:val="nil"/>
              <w:left w:val="single" w:sz="4" w:space="0" w:color="000000"/>
              <w:bottom w:val="single" w:sz="4" w:space="0" w:color="000000"/>
              <w:right w:val="nil"/>
            </w:tcBorders>
            <w:tcMar>
              <w:left w:w="103" w:type="dxa"/>
            </w:tcMar>
          </w:tcPr>
          <w:p w14:paraId="7D8670C5" w14:textId="77777777" w:rsidR="006235B9" w:rsidRPr="00C53947" w:rsidRDefault="006235B9" w:rsidP="006235B9">
            <w:pPr>
              <w:pStyle w:val="ACnormal-Note-guide-rouge"/>
              <w:spacing w:after="0"/>
              <w:rPr>
                <w:lang w:val="it-IT"/>
              </w:rPr>
            </w:pPr>
          </w:p>
        </w:tc>
        <w:tc>
          <w:tcPr>
            <w:tcW w:w="5103" w:type="dxa"/>
            <w:tcBorders>
              <w:top w:val="nil"/>
              <w:left w:val="nil"/>
              <w:bottom w:val="single" w:sz="4" w:space="0" w:color="000000"/>
              <w:right w:val="single" w:sz="4" w:space="0" w:color="000000"/>
            </w:tcBorders>
            <w:tcMar>
              <w:left w:w="103" w:type="dxa"/>
            </w:tcMar>
          </w:tcPr>
          <w:p w14:paraId="29A1255C" w14:textId="77777777" w:rsidR="006235B9" w:rsidRPr="00C53947" w:rsidRDefault="006235B9" w:rsidP="006235B9">
            <w:pPr>
              <w:pStyle w:val="ACnormal-Note-guide-rouge"/>
              <w:spacing w:after="0"/>
              <w:rPr>
                <w:lang w:val="it-IT"/>
              </w:rPr>
            </w:pPr>
          </w:p>
        </w:tc>
      </w:tr>
      <w:tr w:rsidR="006235B9" w:rsidRPr="00E06DDF" w14:paraId="6C822BD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6235B9" w:rsidRDefault="006235B9" w:rsidP="006235B9">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6235B9" w:rsidRDefault="006235B9" w:rsidP="006235B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6235B9" w:rsidRPr="00375F4B" w:rsidRDefault="006235B9" w:rsidP="006235B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6235B9" w:rsidRDefault="006235B9" w:rsidP="006235B9">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6235B9" w:rsidRPr="00DB5769" w:rsidRDefault="006235B9" w:rsidP="006235B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6235B9" w:rsidRPr="00FA4602" w14:paraId="697E758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6235B9" w:rsidRPr="005F047E" w:rsidRDefault="006235B9" w:rsidP="006235B9">
            <w:pPr>
              <w:pStyle w:val="ACnormaltitre-d-article"/>
            </w:pPr>
            <w:r w:rsidRPr="005F047E">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6235B9" w:rsidRPr="00EA153A" w:rsidRDefault="006235B9" w:rsidP="006235B9">
            <w:pPr>
              <w:pStyle w:val="ACnormaltitre-d-article"/>
              <w:rPr>
                <w:lang w:val="en-GB"/>
              </w:rPr>
            </w:pPr>
            <w:r w:rsidRPr="00EA153A">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59445862" w:rsidR="006235B9" w:rsidRPr="00BC67FF" w:rsidRDefault="00BC67FF" w:rsidP="006235B9">
            <w:pPr>
              <w:pStyle w:val="ACnormaltitre-d-article"/>
              <w:rPr>
                <w:i/>
                <w:lang w:val="it-IT"/>
              </w:rPr>
            </w:pPr>
            <w:r w:rsidRPr="00DB5769">
              <w:rPr>
                <w:lang w:val="it-IT"/>
              </w:rPr>
              <w:t>Ostacoli</w:t>
            </w:r>
          </w:p>
        </w:tc>
      </w:tr>
      <w:tr w:rsidR="006235B9" w:rsidRPr="00E06DDF" w14:paraId="00E54D0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6235B9" w:rsidRPr="00906EEA" w:rsidRDefault="006235B9" w:rsidP="006235B9">
            <w:pPr>
              <w:pStyle w:val="ACNormalItalic"/>
            </w:pPr>
            <w:r w:rsidRPr="00906EEA">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C04CED" w14:textId="337359D2" w:rsidR="006235B9" w:rsidRPr="00906EEA" w:rsidRDefault="006235B9" w:rsidP="006235B9">
            <w:pPr>
              <w:pStyle w:val="ACNormal"/>
              <w:rPr>
                <w:i/>
                <w:lang w:val="en-GB"/>
              </w:rPr>
            </w:pPr>
            <w:r w:rsidRPr="00906EEA">
              <w:rPr>
                <w:i/>
                <w:lang w:val="en-GB"/>
              </w:rPr>
              <w:t>[DP] The following object / area is designated as obstruction:</w:t>
            </w:r>
          </w:p>
          <w:p w14:paraId="7082C1D7" w14:textId="44024709" w:rsidR="006235B9" w:rsidRPr="00906EEA" w:rsidRDefault="006235B9" w:rsidP="006235B9">
            <w:pPr>
              <w:pStyle w:val="ACNormal"/>
              <w:rPr>
                <w:i/>
                <w:lang w:val="en-GB"/>
              </w:rPr>
            </w:pPr>
            <w:r w:rsidRPr="00906EEA">
              <w:rPr>
                <w:i/>
                <w:highlight w:val="yellow"/>
                <w:lang w:val="en-GB"/>
              </w:rPr>
              <w:t>&lt;describe the obstruction(s)&gt;</w:t>
            </w:r>
          </w:p>
          <w:p w14:paraId="17AA57B3" w14:textId="56EB9CC6" w:rsidR="006235B9" w:rsidRPr="00906EEA" w:rsidRDefault="006235B9" w:rsidP="006235B9">
            <w:pPr>
              <w:pStyle w:val="ACNormal"/>
              <w:rPr>
                <w:i/>
                <w:lang w:val="en-GB"/>
              </w:rPr>
            </w:pPr>
            <w:r w:rsidRPr="00906EEA">
              <w:rPr>
                <w:i/>
                <w:lang w:val="en-GB"/>
              </w:rPr>
              <w:t>This object is marked out by a series of delimitation yellow buoys.</w:t>
            </w:r>
          </w:p>
          <w:p w14:paraId="19EE8A10" w14:textId="17EF4F4A" w:rsidR="006235B9" w:rsidRPr="00906EEA" w:rsidRDefault="006235B9" w:rsidP="006235B9">
            <w:pPr>
              <w:pStyle w:val="ACNormal"/>
              <w:rPr>
                <w:i/>
                <w:lang w:val="en-GB"/>
              </w:rPr>
            </w:pPr>
            <w:r w:rsidRPr="00906EEA">
              <w:rPr>
                <w:i/>
                <w:lang w:val="en-GB"/>
              </w:rPr>
              <w:t>A boat shall not enter such an area.</w:t>
            </w:r>
          </w:p>
          <w:p w14:paraId="38A2551E" w14:textId="27EA2DE0" w:rsidR="006235B9" w:rsidRPr="00906EEA" w:rsidRDefault="006235B9" w:rsidP="006235B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1C5446" w14:textId="7D9FD129" w:rsidR="006235B9" w:rsidRPr="00906EEA" w:rsidRDefault="006235B9" w:rsidP="006235B9">
            <w:pPr>
              <w:pStyle w:val="ACNormal"/>
              <w:rPr>
                <w:i/>
                <w:lang w:val="it-IT"/>
              </w:rPr>
            </w:pPr>
            <w:r w:rsidRPr="00906EEA">
              <w:rPr>
                <w:i/>
                <w:lang w:val="it-IT"/>
              </w:rPr>
              <w:t>[DP] Il seguente oggetto / area è designati come ostacolo:</w:t>
            </w:r>
          </w:p>
          <w:p w14:paraId="15D9FB91" w14:textId="488727CA" w:rsidR="006235B9" w:rsidRPr="00906EEA" w:rsidRDefault="006235B9" w:rsidP="006235B9">
            <w:pPr>
              <w:pStyle w:val="ACNormal"/>
              <w:rPr>
                <w:i/>
                <w:lang w:val="it-IT"/>
              </w:rPr>
            </w:pPr>
            <w:r w:rsidRPr="00906EEA">
              <w:rPr>
                <w:i/>
                <w:highlight w:val="yellow"/>
                <w:lang w:val="it-IT"/>
              </w:rPr>
              <w:t>&lt;descrivere l'ostacolo(i)&gt;</w:t>
            </w:r>
          </w:p>
          <w:p w14:paraId="16EE3F25" w14:textId="5DEEAAF6" w:rsidR="006235B9" w:rsidRPr="00906EEA" w:rsidRDefault="006235B9" w:rsidP="006235B9">
            <w:pPr>
              <w:pStyle w:val="ACNormal"/>
              <w:rPr>
                <w:i/>
                <w:lang w:val="it-IT"/>
              </w:rPr>
            </w:pPr>
            <w:r w:rsidRPr="00906EEA">
              <w:rPr>
                <w:i/>
                <w:lang w:val="it-IT"/>
              </w:rPr>
              <w:t>Questo oggetto è delimitato da una serie di boe gialle di delimitazione.</w:t>
            </w:r>
          </w:p>
          <w:p w14:paraId="47A64EE6" w14:textId="35C12EA3" w:rsidR="006235B9" w:rsidRPr="00906EEA" w:rsidRDefault="006235B9" w:rsidP="006235B9">
            <w:pPr>
              <w:pStyle w:val="ACNormal"/>
              <w:rPr>
                <w:i/>
                <w:lang w:val="it-IT"/>
              </w:rPr>
            </w:pPr>
            <w:r w:rsidRPr="00906EEA">
              <w:rPr>
                <w:i/>
                <w:lang w:val="it-IT"/>
              </w:rPr>
              <w:t>Una barca non deve entrare in tale area.</w:t>
            </w:r>
          </w:p>
          <w:p w14:paraId="3D51A9A1" w14:textId="28218F3D" w:rsidR="006235B9" w:rsidRPr="00906EEA" w:rsidRDefault="006235B9" w:rsidP="006235B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6235B9" w:rsidRPr="00FA4602" w14:paraId="49E2343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6235B9" w:rsidRPr="007C6FBA" w:rsidRDefault="006235B9" w:rsidP="006235B9">
            <w:pPr>
              <w:pStyle w:val="ACnormaltitre-d-article"/>
            </w:pPr>
            <w:r w:rsidRPr="007C6FBA">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6235B9" w:rsidRPr="009E1ADA" w:rsidRDefault="006235B9" w:rsidP="006235B9">
            <w:pPr>
              <w:pStyle w:val="ACnormaltitre-d-article"/>
              <w:rPr>
                <w:szCs w:val="16"/>
                <w:lang w:val="en-US"/>
              </w:rPr>
            </w:pPr>
            <w:r w:rsidRPr="007C6FBA">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6235B9" w:rsidRPr="00C53947" w:rsidRDefault="006235B9" w:rsidP="006235B9">
            <w:pPr>
              <w:pStyle w:val="ACnormaltitre-d-article"/>
              <w:rPr>
                <w:szCs w:val="16"/>
                <w:lang w:val="it-IT"/>
              </w:rPr>
            </w:pPr>
            <w:r w:rsidRPr="007C6FBA">
              <w:rPr>
                <w:lang w:val="it-IT"/>
              </w:rPr>
              <w:t>Partenza</w:t>
            </w:r>
          </w:p>
        </w:tc>
      </w:tr>
      <w:tr w:rsidR="006235B9" w:rsidRPr="00E06DDF" w14:paraId="010CF33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6235B9" w:rsidRDefault="006235B9" w:rsidP="006235B9">
            <w:pPr>
              <w:pStyle w:val="ACNormal"/>
            </w:pPr>
            <w:r>
              <w:lastRenderedPageBreak/>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6235B9" w:rsidRDefault="006235B9" w:rsidP="006235B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6235B9" w:rsidRPr="00DB5769" w:rsidRDefault="006235B9" w:rsidP="006235B9">
            <w:pPr>
              <w:pStyle w:val="ACNormal"/>
              <w:rPr>
                <w:lang w:val="it-IT"/>
              </w:rPr>
            </w:pPr>
            <w:r w:rsidRPr="00DB5769">
              <w:rPr>
                <w:lang w:val="it-IT"/>
              </w:rPr>
              <w:t>La linea di partenza sarà tra un’asta con una bandiera arancione sull’imbarcazione di partenza all’estremità destra della linea e il lato del percorso della boa di partenza all’estremità sinistra</w:t>
            </w:r>
          </w:p>
        </w:tc>
      </w:tr>
      <w:tr w:rsidR="006235B9" w:rsidRPr="00E06DDF" w14:paraId="213A6B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6235B9" w:rsidRDefault="006235B9" w:rsidP="006235B9">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6235B9" w:rsidRPr="00940AE2" w:rsidRDefault="006235B9" w:rsidP="006235B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6235B9" w:rsidRPr="00324049" w:rsidRDefault="006235B9" w:rsidP="006235B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6235B9" w:rsidRPr="00D530E5" w14:paraId="5DA4E2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6235B9" w:rsidRPr="00940AE2" w:rsidRDefault="006235B9" w:rsidP="006235B9">
            <w:pPr>
              <w:pStyle w:val="ACNormal"/>
            </w:pPr>
            <w:r w:rsidRPr="00940AE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6235B9" w:rsidRPr="00940AE2" w:rsidRDefault="006235B9" w:rsidP="006235B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6235B9" w:rsidRPr="00940AE2" w:rsidRDefault="006235B9" w:rsidP="006235B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6235B9" w:rsidRPr="00E06DDF" w14:paraId="1548F7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6235B9" w:rsidRPr="00775427" w:rsidRDefault="006235B9" w:rsidP="006235B9">
            <w:pPr>
              <w:pStyle w:val="ACNormal"/>
              <w:rPr>
                <w:iCs/>
              </w:rPr>
            </w:pPr>
            <w:r w:rsidRPr="00775427">
              <w:rPr>
                <w:iCs/>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6235B9" w:rsidRPr="00775427" w:rsidRDefault="006235B9" w:rsidP="006235B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6235B9" w:rsidRPr="00775427" w:rsidRDefault="006235B9" w:rsidP="006235B9">
            <w:pPr>
              <w:pStyle w:val="ACNormal"/>
              <w:rPr>
                <w:iCs/>
                <w:lang w:val="en-US"/>
              </w:rPr>
            </w:pPr>
            <w:r w:rsidRPr="00775427">
              <w:rPr>
                <w:iCs/>
                <w:lang w:val="en-US"/>
              </w:rPr>
              <w:t xml:space="preserve">The starting area is defined as the area </w:t>
            </w:r>
            <w:r>
              <w:rPr>
                <w:iCs/>
                <w:lang w:val="en-US"/>
              </w:rPr>
              <w:t>50</w:t>
            </w:r>
            <w:r w:rsidRPr="00775427">
              <w:rPr>
                <w:iCs/>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6235B9" w:rsidRPr="00775427" w:rsidRDefault="006235B9" w:rsidP="006235B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6235B9" w:rsidRPr="00775427" w:rsidRDefault="006235B9" w:rsidP="006235B9">
            <w:pPr>
              <w:pStyle w:val="ACNormal"/>
              <w:rPr>
                <w:iCs/>
                <w:lang w:val="it-IT"/>
              </w:rPr>
            </w:pPr>
            <w:r w:rsidRPr="00775427">
              <w:rPr>
                <w:iCs/>
                <w:lang w:val="it-IT"/>
              </w:rPr>
              <w:t xml:space="preserve">L'area di partenza è definita come l'area a </w:t>
            </w:r>
            <w:r>
              <w:rPr>
                <w:iCs/>
                <w:lang w:val="it-IT"/>
              </w:rPr>
              <w:t>50</w:t>
            </w:r>
            <w:r w:rsidRPr="00775427">
              <w:rPr>
                <w:iCs/>
                <w:lang w:val="it-IT"/>
              </w:rPr>
              <w:t xml:space="preserve"> metri dalla linea di partenza e dalle boe in tutte le direzioni.</w:t>
            </w:r>
          </w:p>
        </w:tc>
      </w:tr>
      <w:tr w:rsidR="006235B9" w:rsidRPr="00775427" w14:paraId="6AAC9AE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2B44671" w14:textId="13DC3D9F" w:rsidR="006235B9" w:rsidRPr="00775427" w:rsidRDefault="006235B9" w:rsidP="006235B9">
            <w:pPr>
              <w:pStyle w:val="ACNormal"/>
              <w:tabs>
                <w:tab w:val="clear" w:pos="1134"/>
                <w:tab w:val="left" w:pos="977"/>
              </w:tabs>
            </w:pPr>
            <w:r w:rsidRPr="00775427">
              <w:t>12.5</w:t>
            </w:r>
          </w:p>
        </w:tc>
        <w:tc>
          <w:tcPr>
            <w:tcW w:w="5103" w:type="dxa"/>
            <w:tcBorders>
              <w:top w:val="single" w:sz="4" w:space="0" w:color="000000"/>
              <w:left w:val="single" w:sz="4" w:space="0" w:color="000000"/>
              <w:bottom w:val="nil"/>
              <w:right w:val="single" w:sz="4" w:space="0" w:color="000000"/>
            </w:tcBorders>
            <w:tcMar>
              <w:left w:w="103" w:type="dxa"/>
            </w:tcMar>
          </w:tcPr>
          <w:p w14:paraId="18FF3D44" w14:textId="3A409B07" w:rsidR="006235B9" w:rsidRPr="00775427" w:rsidRDefault="006235B9" w:rsidP="006235B9">
            <w:pPr>
              <w:pStyle w:val="ACNormal"/>
              <w:tabs>
                <w:tab w:val="left" w:pos="977"/>
              </w:tabs>
              <w:contextualSpacing w:val="0"/>
              <w:rPr>
                <w:lang w:val="en-US"/>
              </w:rPr>
            </w:pPr>
            <w:r w:rsidRPr="00775427">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12DE0683" w14:textId="503FCA4C" w:rsidR="006235B9" w:rsidRPr="00775427" w:rsidRDefault="006235B9" w:rsidP="006235B9">
            <w:pPr>
              <w:pStyle w:val="ACNormal"/>
              <w:tabs>
                <w:tab w:val="left" w:pos="977"/>
              </w:tabs>
              <w:contextualSpacing w:val="0"/>
              <w:rPr>
                <w:lang w:val="it-IT"/>
              </w:rPr>
            </w:pPr>
            <w:r w:rsidRPr="00775427">
              <w:rPr>
                <w:lang w:val="it-IT"/>
              </w:rPr>
              <w:t>La RRS 30.4 (regola della bandiera nera) è integrata come segue:</w:t>
            </w:r>
          </w:p>
        </w:tc>
      </w:tr>
      <w:tr w:rsidR="006235B9" w:rsidRPr="00775427" w14:paraId="36B85D06" w14:textId="77777777" w:rsidTr="003E3704">
        <w:tc>
          <w:tcPr>
            <w:tcW w:w="737" w:type="dxa"/>
            <w:tcBorders>
              <w:top w:val="nil"/>
              <w:left w:val="single" w:sz="4" w:space="0" w:color="000000"/>
              <w:bottom w:val="nil"/>
              <w:right w:val="single" w:sz="4" w:space="0" w:color="000000"/>
            </w:tcBorders>
            <w:tcMar>
              <w:left w:w="103" w:type="dxa"/>
            </w:tcMar>
          </w:tcPr>
          <w:p w14:paraId="7F526620" w14:textId="43B07C72" w:rsidR="006235B9" w:rsidRPr="00775427" w:rsidRDefault="006235B9" w:rsidP="006235B9">
            <w:pPr>
              <w:pStyle w:val="ACNormal"/>
              <w:tabs>
                <w:tab w:val="clear" w:pos="1134"/>
                <w:tab w:val="left" w:pos="977"/>
              </w:tabs>
            </w:pPr>
            <w:r w:rsidRPr="00775427">
              <w:t>12.5.1</w:t>
            </w:r>
          </w:p>
        </w:tc>
        <w:tc>
          <w:tcPr>
            <w:tcW w:w="5103" w:type="dxa"/>
            <w:tcBorders>
              <w:top w:val="nil"/>
              <w:left w:val="single" w:sz="4" w:space="0" w:color="000000"/>
              <w:bottom w:val="nil"/>
              <w:right w:val="single" w:sz="4" w:space="0" w:color="000000"/>
            </w:tcBorders>
            <w:tcMar>
              <w:left w:w="103" w:type="dxa"/>
            </w:tcMar>
          </w:tcPr>
          <w:p w14:paraId="3A5AE2A8" w14:textId="46578AC2" w:rsidR="006235B9" w:rsidRPr="00775427" w:rsidRDefault="006235B9" w:rsidP="006235B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6235B9" w:rsidRPr="00775427" w:rsidRDefault="006235B9" w:rsidP="006235B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tcBorders>
              <w:top w:val="nil"/>
              <w:left w:val="single" w:sz="4" w:space="0" w:color="000000"/>
              <w:bottom w:val="nil"/>
              <w:right w:val="single" w:sz="4" w:space="0" w:color="000000"/>
            </w:tcBorders>
            <w:tcMar>
              <w:left w:w="103" w:type="dxa"/>
            </w:tcMar>
          </w:tcPr>
          <w:p w14:paraId="1E4D1EA0" w14:textId="3BF47605" w:rsidR="006235B9" w:rsidRPr="00775427" w:rsidRDefault="006235B9" w:rsidP="006235B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6235B9" w:rsidRPr="00775427" w:rsidRDefault="006235B9" w:rsidP="006235B9">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Pr>
                <w:lang w:val="it-IT"/>
              </w:rPr>
              <w:t xml:space="preserve"> </w:t>
            </w:r>
            <w:r w:rsidRPr="00775427">
              <w:rPr>
                <w:lang w:val="it-IT"/>
              </w:rPr>
              <w:t>Se non lo farà sarà classificata DNE.</w:t>
            </w:r>
          </w:p>
        </w:tc>
      </w:tr>
      <w:tr w:rsidR="006235B9" w:rsidRPr="00E06DDF" w14:paraId="325731F5"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C2BEA61" w14:textId="004C2732" w:rsidR="006235B9" w:rsidRPr="00775427" w:rsidRDefault="006235B9" w:rsidP="006235B9">
            <w:pPr>
              <w:pStyle w:val="ACNormal"/>
              <w:tabs>
                <w:tab w:val="clear" w:pos="1134"/>
                <w:tab w:val="left" w:pos="977"/>
              </w:tabs>
            </w:pPr>
            <w:r w:rsidRPr="00775427">
              <w:t>12.5.2</w:t>
            </w:r>
          </w:p>
        </w:tc>
        <w:tc>
          <w:tcPr>
            <w:tcW w:w="5103" w:type="dxa"/>
            <w:tcBorders>
              <w:top w:val="nil"/>
              <w:left w:val="single" w:sz="4" w:space="0" w:color="000000"/>
              <w:bottom w:val="single" w:sz="4" w:space="0" w:color="000000"/>
              <w:right w:val="single" w:sz="4" w:space="0" w:color="000000"/>
            </w:tcBorders>
            <w:tcMar>
              <w:left w:w="103" w:type="dxa"/>
            </w:tcMar>
          </w:tcPr>
          <w:p w14:paraId="6BCB8179" w14:textId="21C13C1D" w:rsidR="006235B9" w:rsidRPr="00775427" w:rsidRDefault="006235B9" w:rsidP="006235B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7932F112" w14:textId="2359B847" w:rsidR="006235B9" w:rsidRPr="00775427" w:rsidRDefault="006235B9" w:rsidP="006235B9">
            <w:pPr>
              <w:pStyle w:val="ACNormal"/>
              <w:rPr>
                <w:lang w:val="it-IT"/>
              </w:rPr>
            </w:pPr>
            <w:r w:rsidRPr="00775427">
              <w:rPr>
                <w:lang w:val="it-IT"/>
              </w:rPr>
              <w:t xml:space="preserve">Ai fini del RRS 30.4 una </w:t>
            </w:r>
            <w:r>
              <w:rPr>
                <w:lang w:val="it-IT"/>
              </w:rPr>
              <w:t>prova</w:t>
            </w:r>
            <w:r w:rsidRPr="00775427">
              <w:rPr>
                <w:lang w:val="it-IT"/>
              </w:rPr>
              <w:t xml:space="preserve"> è "fatta ripartire o ridisputata" quando ha lo stesso numero di regata della </w:t>
            </w:r>
            <w:r>
              <w:rPr>
                <w:lang w:val="it-IT"/>
              </w:rPr>
              <w:t>prova</w:t>
            </w:r>
            <w:r w:rsidRPr="00775427">
              <w:rPr>
                <w:lang w:val="it-IT"/>
              </w:rPr>
              <w:t xml:space="preserve"> precedentemente interrotta o richiamata</w:t>
            </w:r>
          </w:p>
        </w:tc>
      </w:tr>
      <w:tr w:rsidR="006235B9" w:rsidRPr="00E06DDF" w14:paraId="45852512" w14:textId="77777777" w:rsidTr="003E3704">
        <w:tc>
          <w:tcPr>
            <w:tcW w:w="737" w:type="dxa"/>
            <w:tcBorders>
              <w:top w:val="nil"/>
              <w:left w:val="single" w:sz="4" w:space="0" w:color="000000"/>
              <w:bottom w:val="nil"/>
              <w:right w:val="single" w:sz="4" w:space="0" w:color="000000"/>
            </w:tcBorders>
            <w:tcMar>
              <w:left w:w="103" w:type="dxa"/>
            </w:tcMar>
          </w:tcPr>
          <w:p w14:paraId="070B0C66" w14:textId="539357BF" w:rsidR="006235B9" w:rsidRPr="00BA30E5" w:rsidRDefault="006235B9" w:rsidP="006235B9">
            <w:pPr>
              <w:pStyle w:val="ACNormal"/>
              <w:tabs>
                <w:tab w:val="clear" w:pos="1134"/>
                <w:tab w:val="left" w:pos="977"/>
              </w:tabs>
            </w:pPr>
            <w:r w:rsidRPr="00BA30E5">
              <w:t>12.6</w:t>
            </w:r>
          </w:p>
        </w:tc>
        <w:tc>
          <w:tcPr>
            <w:tcW w:w="5103" w:type="dxa"/>
            <w:tcBorders>
              <w:top w:val="nil"/>
              <w:left w:val="single" w:sz="4" w:space="0" w:color="000000"/>
              <w:bottom w:val="nil"/>
              <w:right w:val="single" w:sz="4" w:space="0" w:color="000000"/>
            </w:tcBorders>
            <w:tcMar>
              <w:left w:w="103" w:type="dxa"/>
            </w:tcMar>
          </w:tcPr>
          <w:p w14:paraId="4DE74DF7" w14:textId="7284700A" w:rsidR="006235B9" w:rsidRPr="00BA30E5" w:rsidRDefault="006235B9" w:rsidP="006235B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3DA6DD50" w14:textId="1AAD7DDA" w:rsidR="006235B9" w:rsidRPr="00BA30E5" w:rsidRDefault="006235B9" w:rsidP="006235B9">
            <w:pPr>
              <w:pStyle w:val="ACNormal"/>
              <w:rPr>
                <w:lang w:val="it-IT"/>
              </w:rPr>
            </w:pPr>
            <w:r w:rsidRPr="00BA30E5">
              <w:rPr>
                <w:lang w:val="it-IT"/>
              </w:rPr>
              <w:t>La sequenza di partenza sarà :</w:t>
            </w:r>
          </w:p>
        </w:tc>
      </w:tr>
      <w:tr w:rsidR="006235B9" w:rsidRPr="00955D5E" w14:paraId="36367A81" w14:textId="77777777" w:rsidTr="003E3704">
        <w:tc>
          <w:tcPr>
            <w:tcW w:w="737" w:type="dxa"/>
            <w:tcBorders>
              <w:top w:val="nil"/>
              <w:left w:val="single" w:sz="4" w:space="0" w:color="000000"/>
              <w:bottom w:val="nil"/>
              <w:right w:val="single" w:sz="4" w:space="0" w:color="000000"/>
            </w:tcBorders>
            <w:tcMar>
              <w:left w:w="103" w:type="dxa"/>
            </w:tcMar>
          </w:tcPr>
          <w:p w14:paraId="051026F3" w14:textId="77777777" w:rsidR="006235B9" w:rsidRPr="00C53947" w:rsidRDefault="006235B9" w:rsidP="006235B9">
            <w:pPr>
              <w:pStyle w:val="ACNormal"/>
              <w:tabs>
                <w:tab w:val="clear" w:pos="1134"/>
                <w:tab w:val="left" w:pos="977"/>
              </w:tabs>
              <w:jc w:val="center"/>
              <w:rPr>
                <w:i/>
                <w:iCs/>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967191" w:rsidRPr="00C15B7E" w14:paraId="522B4013"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9052B8B" w14:textId="65757AC4" w:rsidR="00967191" w:rsidRPr="00C15B7E" w:rsidRDefault="00967191" w:rsidP="00967191">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0664555B" w14:textId="77777777" w:rsidR="00967191" w:rsidRPr="00C15B7E" w:rsidRDefault="00967191" w:rsidP="00967191">
                  <w:pPr>
                    <w:pStyle w:val="ACNormal"/>
                    <w:numPr>
                      <w:ilvl w:val="0"/>
                      <w:numId w:val="0"/>
                    </w:numPr>
                    <w:spacing w:after="0"/>
                    <w:jc w:val="center"/>
                    <w:rPr>
                      <w:lang w:val="de-CH"/>
                    </w:rPr>
                  </w:pPr>
                  <w:r w:rsidRPr="00C15B7E">
                    <w:rPr>
                      <w:lang w:val="de-CH"/>
                    </w:rPr>
                    <w:t>ILCA 4</w:t>
                  </w:r>
                </w:p>
              </w:tc>
            </w:tr>
            <w:tr w:rsidR="00967191" w:rsidRPr="00C15B7E" w14:paraId="5E4F1064"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04605B2" w14:textId="662B47B8" w:rsidR="00967191" w:rsidRPr="00C15B7E" w:rsidRDefault="00967191" w:rsidP="00967191">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95573F9" w14:textId="77777777" w:rsidR="00967191" w:rsidRPr="00C15B7E" w:rsidRDefault="00967191" w:rsidP="00967191">
                  <w:pPr>
                    <w:pStyle w:val="ACNormal"/>
                    <w:numPr>
                      <w:ilvl w:val="0"/>
                      <w:numId w:val="0"/>
                    </w:numPr>
                    <w:spacing w:after="0"/>
                    <w:jc w:val="center"/>
                    <w:rPr>
                      <w:lang w:val="en-GB"/>
                    </w:rPr>
                  </w:pPr>
                  <w:r w:rsidRPr="00C15B7E">
                    <w:rPr>
                      <w:lang w:val="en-GB"/>
                    </w:rPr>
                    <w:t>ILCA 6</w:t>
                  </w:r>
                </w:p>
              </w:tc>
            </w:tr>
            <w:tr w:rsidR="00967191" w:rsidRPr="00C15B7E" w14:paraId="01222A05"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1A34ACC3" w14:textId="3DC5C18C" w:rsidR="00967191" w:rsidRPr="00C15B7E" w:rsidRDefault="00967191" w:rsidP="00967191">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1D485E9" w14:textId="77777777" w:rsidR="00967191" w:rsidRPr="00C15B7E" w:rsidRDefault="00967191" w:rsidP="00967191">
                  <w:pPr>
                    <w:pStyle w:val="ACNormal"/>
                    <w:numPr>
                      <w:ilvl w:val="0"/>
                      <w:numId w:val="0"/>
                    </w:numPr>
                    <w:spacing w:after="0"/>
                    <w:jc w:val="center"/>
                    <w:rPr>
                      <w:lang w:val="en-GB"/>
                    </w:rPr>
                  </w:pPr>
                  <w:r w:rsidRPr="00C15B7E">
                    <w:rPr>
                      <w:lang w:val="en-GB"/>
                    </w:rPr>
                    <w:t>ILCA 7</w:t>
                  </w:r>
                </w:p>
              </w:tc>
            </w:tr>
          </w:tbl>
          <w:p w14:paraId="06A655CE" w14:textId="77777777" w:rsidR="006235B9" w:rsidRPr="00EE5C67" w:rsidRDefault="006235B9" w:rsidP="006235B9">
            <w:pPr>
              <w:pStyle w:val="ACNormal"/>
              <w:jc w:val="center"/>
              <w:rPr>
                <w:i/>
                <w:iCs/>
                <w:lang w:val="it-IT"/>
              </w:rPr>
            </w:pPr>
          </w:p>
        </w:tc>
      </w:tr>
      <w:tr w:rsidR="006235B9" w:rsidRPr="00955D5E" w14:paraId="2624957B"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597E666F" w14:textId="77777777" w:rsidR="006235B9" w:rsidRDefault="006235B9" w:rsidP="006235B9">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612C8D29" w14:textId="77777777" w:rsidR="006235B9" w:rsidRPr="00955D5E" w:rsidRDefault="006235B9" w:rsidP="006235B9">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053039C3" w14:textId="77777777" w:rsidR="006235B9" w:rsidRPr="00EE5C67" w:rsidRDefault="006235B9" w:rsidP="006235B9">
            <w:pPr>
              <w:pStyle w:val="ACnormal-Note-guide-rouge"/>
              <w:spacing w:after="0"/>
              <w:rPr>
                <w:lang w:val="it-IT"/>
              </w:rPr>
            </w:pPr>
          </w:p>
        </w:tc>
      </w:tr>
      <w:tr w:rsidR="006235B9" w:rsidRPr="00E06DDF" w14:paraId="485F852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6235B9" w:rsidRDefault="006235B9" w:rsidP="006235B9">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6235B9" w:rsidRDefault="006235B9" w:rsidP="006235B9">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6235B9" w:rsidRPr="00DB5769" w:rsidRDefault="006235B9" w:rsidP="006235B9">
            <w:pPr>
              <w:pStyle w:val="ACnormaltitre-d-article"/>
              <w:rPr>
                <w:lang w:val="it-IT"/>
              </w:rPr>
            </w:pPr>
            <w:r w:rsidRPr="00DB5769">
              <w:rPr>
                <w:lang w:val="it-IT"/>
              </w:rPr>
              <w:t>Cambio del successivo lato del percorso</w:t>
            </w:r>
          </w:p>
        </w:tc>
      </w:tr>
      <w:tr w:rsidR="006235B9" w:rsidRPr="00B26AB9" w14:paraId="04077D2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6235B9" w:rsidRDefault="006235B9" w:rsidP="006235B9">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6235B9" w:rsidRPr="0038529D" w:rsidRDefault="006235B9" w:rsidP="006235B9">
            <w:pPr>
              <w:pStyle w:val="ACNormal"/>
              <w:spacing w:after="0"/>
              <w:contextualSpacing w:val="0"/>
              <w:rPr>
                <w:lang w:val="en-US"/>
              </w:rPr>
            </w:pPr>
            <w:r w:rsidRPr="00D35744">
              <w:rPr>
                <w:lang w:val="en-US"/>
              </w:rPr>
              <w:t>To change the next leg of the course, the race committee will</w:t>
            </w:r>
          </w:p>
          <w:p w14:paraId="4711FA30" w14:textId="77777777" w:rsidR="006235B9" w:rsidRDefault="006235B9" w:rsidP="006235B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6235B9" w:rsidRPr="000F3BD1" w:rsidRDefault="006235B9" w:rsidP="006235B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6235B9" w:rsidRDefault="006235B9" w:rsidP="006235B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6235B9" w:rsidRDefault="006235B9" w:rsidP="006235B9">
            <w:pPr>
              <w:pStyle w:val="ACNormal"/>
              <w:tabs>
                <w:tab w:val="left" w:pos="977"/>
              </w:tabs>
              <w:rPr>
                <w:lang w:val="en-US"/>
              </w:rPr>
            </w:pPr>
            <w:r>
              <w:rPr>
                <w:lang w:val="en-US"/>
              </w:rPr>
              <w:t>If there is an offset mark, the offset mark is to be ignored.</w:t>
            </w:r>
          </w:p>
          <w:p w14:paraId="61A12A78" w14:textId="483D3544" w:rsidR="006235B9" w:rsidRPr="00D6647E" w:rsidRDefault="006235B9" w:rsidP="006235B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6235B9" w:rsidRPr="00DB5769" w:rsidRDefault="006235B9" w:rsidP="006235B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6235B9" w:rsidRDefault="006235B9" w:rsidP="006235B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6235B9" w:rsidRPr="000F3BD1" w:rsidRDefault="006235B9" w:rsidP="006235B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6235B9" w:rsidRDefault="006235B9" w:rsidP="006235B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6235B9" w:rsidRDefault="006235B9" w:rsidP="006235B9">
            <w:pPr>
              <w:pStyle w:val="ACNormal"/>
              <w:rPr>
                <w:lang w:val="it-IT"/>
              </w:rPr>
            </w:pPr>
            <w:r w:rsidRPr="00C31608">
              <w:rPr>
                <w:lang w:val="it-IT"/>
              </w:rPr>
              <w:t>Se c’è una boa di disimpegno non sarà più boa di percorso</w:t>
            </w:r>
            <w:r w:rsidRPr="00C52065">
              <w:rPr>
                <w:lang w:val="it-IT"/>
              </w:rPr>
              <w:t>.</w:t>
            </w:r>
          </w:p>
          <w:p w14:paraId="7EE721C5" w14:textId="4BED3404" w:rsidR="006235B9" w:rsidRPr="00DB5769" w:rsidRDefault="006235B9" w:rsidP="006235B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6235B9" w:rsidRPr="00FA4602" w14:paraId="7B5FE77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6235B9" w:rsidRDefault="006235B9" w:rsidP="006235B9">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6235B9" w:rsidRPr="00321986" w:rsidRDefault="006235B9" w:rsidP="006235B9">
            <w:pPr>
              <w:pStyle w:val="ACnormaltitre-d-article"/>
              <w:rPr>
                <w:szCs w:val="16"/>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6235B9" w:rsidRPr="00C53947" w:rsidRDefault="006235B9" w:rsidP="006235B9">
            <w:pPr>
              <w:pStyle w:val="ACnormaltitre-d-article"/>
              <w:rPr>
                <w:szCs w:val="16"/>
                <w:lang w:val="it-IT"/>
              </w:rPr>
            </w:pPr>
            <w:r w:rsidRPr="00DB5769">
              <w:rPr>
                <w:lang w:val="it-IT"/>
              </w:rPr>
              <w:t>Arrivo</w:t>
            </w:r>
          </w:p>
        </w:tc>
      </w:tr>
      <w:tr w:rsidR="006235B9" w:rsidRPr="00E06DDF" w14:paraId="50D4830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6235B9" w:rsidRDefault="006235B9" w:rsidP="006235B9">
            <w:pPr>
              <w:pStyle w:val="ACNormal"/>
            </w:pPr>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6235B9" w:rsidRPr="00643B82" w:rsidRDefault="006235B9" w:rsidP="006235B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6235B9" w:rsidRPr="00DB5769" w:rsidRDefault="006235B9" w:rsidP="006235B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6235B9" w:rsidRPr="00FA4602" w14:paraId="7DBFC16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6235B9" w:rsidRPr="00782117" w:rsidRDefault="006235B9" w:rsidP="006235B9">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6235B9" w:rsidRPr="0096720A" w:rsidRDefault="006235B9" w:rsidP="006235B9">
            <w:pPr>
              <w:pStyle w:val="ACnormaltitre-d-article"/>
              <w:rPr>
                <w:lang w:val="en-GB"/>
              </w:rPr>
            </w:pPr>
            <w:r w:rsidRPr="000D770B">
              <w:rPr>
                <w:lang w:val="en-US"/>
              </w:rPr>
              <w:t>Penalty Syste</w:t>
            </w:r>
            <w:r>
              <w:rPr>
                <w:lang w:val="en-US"/>
              </w:rPr>
              <w:t>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6235B9" w:rsidRPr="00C53947" w:rsidRDefault="006235B9" w:rsidP="006235B9">
            <w:pPr>
              <w:pStyle w:val="ACnormaltitre-d-article"/>
              <w:rPr>
                <w:lang w:val="it-IT"/>
              </w:rPr>
            </w:pPr>
            <w:r w:rsidRPr="00DB5769">
              <w:rPr>
                <w:lang w:val="it-IT"/>
              </w:rPr>
              <w:t>Sistema di penalit</w:t>
            </w:r>
            <w:r>
              <w:rPr>
                <w:lang w:val="it-IT"/>
              </w:rPr>
              <w:t>à</w:t>
            </w:r>
            <w:r w:rsidRPr="00C53947">
              <w:rPr>
                <w:bCs/>
                <w:lang w:val="it-IT"/>
              </w:rPr>
              <w:t xml:space="preserve"> </w:t>
            </w:r>
          </w:p>
        </w:tc>
      </w:tr>
      <w:tr w:rsidR="006235B9" w:rsidRPr="00E06DDF" w14:paraId="1BDBD382" w14:textId="77777777" w:rsidTr="000061FB">
        <w:tc>
          <w:tcPr>
            <w:tcW w:w="737" w:type="dxa"/>
            <w:tcBorders>
              <w:top w:val="single" w:sz="4" w:space="0" w:color="000000"/>
              <w:left w:val="single" w:sz="4" w:space="0" w:color="000000"/>
              <w:bottom w:val="nil"/>
              <w:right w:val="single" w:sz="4" w:space="0" w:color="000000"/>
            </w:tcBorders>
            <w:tcMar>
              <w:left w:w="103" w:type="dxa"/>
            </w:tcMar>
          </w:tcPr>
          <w:p w14:paraId="466BA709" w14:textId="5F8330FB" w:rsidR="006235B9" w:rsidRPr="00D56454" w:rsidRDefault="000061FB" w:rsidP="006235B9">
            <w:pPr>
              <w:pStyle w:val="ACNormal"/>
              <w:rPr>
                <w:iCs/>
              </w:rPr>
            </w:pPr>
            <w:r>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2AF3EB5F" w14:textId="49EDEAA1" w:rsidR="006235B9" w:rsidRPr="00D56454" w:rsidRDefault="000061FB" w:rsidP="006235B9">
            <w:pPr>
              <w:pStyle w:val="ACNormalItalic"/>
              <w:rPr>
                <w:i w:val="0"/>
                <w:iCs/>
              </w:rPr>
            </w:pPr>
            <w:r w:rsidRPr="000E590F">
              <w:t>RRS Appendix P will apply with the following changes</w:t>
            </w:r>
            <w:r>
              <w:t>.</w:t>
            </w:r>
          </w:p>
        </w:tc>
        <w:tc>
          <w:tcPr>
            <w:tcW w:w="5103" w:type="dxa"/>
            <w:tcBorders>
              <w:top w:val="single" w:sz="4" w:space="0" w:color="000000"/>
              <w:left w:val="single" w:sz="4" w:space="0" w:color="000000"/>
              <w:bottom w:val="nil"/>
              <w:right w:val="single" w:sz="4" w:space="0" w:color="000000"/>
            </w:tcBorders>
            <w:tcMar>
              <w:left w:w="103" w:type="dxa"/>
            </w:tcMar>
          </w:tcPr>
          <w:p w14:paraId="6A9972F3" w14:textId="376E5BBE" w:rsidR="006235B9" w:rsidRPr="00D56454" w:rsidRDefault="000061FB" w:rsidP="006235B9">
            <w:pPr>
              <w:pStyle w:val="ACNormal"/>
              <w:contextualSpacing w:val="0"/>
              <w:rPr>
                <w:bCs/>
                <w:iCs/>
                <w:lang w:val="it-IT"/>
              </w:rPr>
            </w:pPr>
            <w:r w:rsidRPr="00C53947">
              <w:rPr>
                <w:lang w:val="it-IT"/>
              </w:rPr>
              <w:t>L'appendice P del RRS sarà applicata con le seguenti modifiche</w:t>
            </w:r>
            <w:r>
              <w:rPr>
                <w:lang w:val="it-IT"/>
              </w:rPr>
              <w:t>.</w:t>
            </w:r>
          </w:p>
        </w:tc>
      </w:tr>
      <w:tr w:rsidR="000061FB" w:rsidRPr="00E06DDF" w14:paraId="5A7C3EB6" w14:textId="77777777" w:rsidTr="000061FB">
        <w:tc>
          <w:tcPr>
            <w:tcW w:w="737" w:type="dxa"/>
            <w:tcBorders>
              <w:top w:val="nil"/>
              <w:left w:val="single" w:sz="4" w:space="0" w:color="000000"/>
              <w:bottom w:val="nil"/>
              <w:right w:val="single" w:sz="4" w:space="0" w:color="000000"/>
            </w:tcBorders>
            <w:tcMar>
              <w:left w:w="103" w:type="dxa"/>
            </w:tcMar>
          </w:tcPr>
          <w:p w14:paraId="04672FFD" w14:textId="0B59D03D" w:rsidR="000061FB" w:rsidRPr="00D56454" w:rsidRDefault="000061FB" w:rsidP="000061FB">
            <w:pPr>
              <w:pStyle w:val="ACNormal"/>
              <w:rPr>
                <w:iCs/>
              </w:rPr>
            </w:pPr>
            <w:r w:rsidRPr="00D56454">
              <w:rPr>
                <w:iCs/>
              </w:rPr>
              <w:t>15.</w:t>
            </w:r>
            <w:r>
              <w:rPr>
                <w:iCs/>
              </w:rPr>
              <w:t>1.1</w:t>
            </w:r>
          </w:p>
        </w:tc>
        <w:tc>
          <w:tcPr>
            <w:tcW w:w="5103" w:type="dxa"/>
            <w:tcBorders>
              <w:top w:val="nil"/>
              <w:left w:val="single" w:sz="4" w:space="0" w:color="000000"/>
              <w:bottom w:val="nil"/>
              <w:right w:val="single" w:sz="4" w:space="0" w:color="000000"/>
            </w:tcBorders>
            <w:tcMar>
              <w:left w:w="103" w:type="dxa"/>
            </w:tcMar>
          </w:tcPr>
          <w:p w14:paraId="05A8AB85" w14:textId="6ADF4D4B" w:rsidR="000061FB" w:rsidRPr="00D56454" w:rsidRDefault="000061FB" w:rsidP="000061FB">
            <w:pPr>
              <w:pStyle w:val="ACNormalItalic"/>
              <w:rPr>
                <w:i w:val="0"/>
                <w:iCs/>
              </w:rPr>
            </w:pPr>
            <w:r w:rsidRPr="00D56454">
              <w:rPr>
                <w:i w:val="0"/>
                <w:iCs/>
              </w:rPr>
              <w:t>RRS Appendix 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32C8C00B" w14:textId="13A51CFA" w:rsidR="000061FB" w:rsidRPr="00D56454" w:rsidRDefault="000061FB" w:rsidP="000061FB">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0061FB" w:rsidRPr="00E06DDF" w14:paraId="2BD18AD5" w14:textId="77777777" w:rsidTr="000061FB">
        <w:tc>
          <w:tcPr>
            <w:tcW w:w="737" w:type="dxa"/>
            <w:tcBorders>
              <w:top w:val="nil"/>
              <w:left w:val="single" w:sz="4" w:space="0" w:color="000000"/>
              <w:bottom w:val="nil"/>
              <w:right w:val="single" w:sz="4" w:space="0" w:color="000000"/>
            </w:tcBorders>
            <w:tcMar>
              <w:left w:w="103" w:type="dxa"/>
            </w:tcMar>
          </w:tcPr>
          <w:p w14:paraId="6C2FE9F9" w14:textId="5705071F" w:rsidR="000061FB" w:rsidRPr="00E06DDF" w:rsidRDefault="000061FB" w:rsidP="000061FB">
            <w:pPr>
              <w:pStyle w:val="ACNormal"/>
              <w:rPr>
                <w:iCs/>
              </w:rPr>
            </w:pPr>
            <w:r w:rsidRPr="00E06DDF">
              <w:rPr>
                <w:iCs/>
              </w:rPr>
              <w:t>15.1.2</w:t>
            </w:r>
          </w:p>
        </w:tc>
        <w:tc>
          <w:tcPr>
            <w:tcW w:w="5103" w:type="dxa"/>
            <w:tcBorders>
              <w:top w:val="nil"/>
              <w:left w:val="single" w:sz="4" w:space="0" w:color="000000"/>
              <w:bottom w:val="nil"/>
              <w:right w:val="single" w:sz="4" w:space="0" w:color="000000"/>
            </w:tcBorders>
            <w:tcMar>
              <w:left w:w="103" w:type="dxa"/>
            </w:tcMar>
          </w:tcPr>
          <w:p w14:paraId="052FF789" w14:textId="6B98CF5D" w:rsidR="000061FB" w:rsidRPr="00E06DDF" w:rsidRDefault="000061FB" w:rsidP="000061FB">
            <w:pPr>
              <w:pStyle w:val="ACNormalItalic"/>
              <w:rPr>
                <w:i w:val="0"/>
                <w:iCs/>
              </w:rPr>
            </w:pPr>
            <w:r w:rsidRPr="00E06DDF">
              <w:rPr>
                <w:i w:val="0"/>
                <w:iCs/>
              </w:rPr>
              <w:t xml:space="preserve">[SP] If a first penalty is signalled close to the finishing line and the boat cannot take her penalty turns before she has finished, the boat will be penalized without a hearing, with a "Scoring Penalty" (SCP) of 10% </w:t>
            </w:r>
            <w:r w:rsidRPr="00E06DDF">
              <w:rPr>
                <w:i w:val="0"/>
                <w:iCs/>
                <w:color w:val="000000"/>
                <w:shd w:val="clear" w:color="auto" w:fill="FFFFFF"/>
              </w:rPr>
              <w:t xml:space="preserve">(rounding 0.5 upward), </w:t>
            </w:r>
            <w:r w:rsidRPr="00E06DDF">
              <w:rPr>
                <w:i w:val="0"/>
                <w:iCs/>
                <w:color w:val="000000"/>
                <w:shd w:val="clear" w:color="auto" w:fill="FFFFFF"/>
              </w:rPr>
              <w:lastRenderedPageBreak/>
              <w:t>calculated as stated in RRS 44.3(c).</w:t>
            </w:r>
          </w:p>
        </w:tc>
        <w:tc>
          <w:tcPr>
            <w:tcW w:w="5103" w:type="dxa"/>
            <w:tcBorders>
              <w:top w:val="nil"/>
              <w:left w:val="single" w:sz="4" w:space="0" w:color="000000"/>
              <w:bottom w:val="nil"/>
              <w:right w:val="single" w:sz="4" w:space="0" w:color="000000"/>
            </w:tcBorders>
            <w:tcMar>
              <w:left w:w="103" w:type="dxa"/>
            </w:tcMar>
          </w:tcPr>
          <w:p w14:paraId="1C3802D6" w14:textId="52657B12" w:rsidR="000061FB" w:rsidRPr="00E06DDF" w:rsidRDefault="000061FB" w:rsidP="000061FB">
            <w:pPr>
              <w:pStyle w:val="ACNormal"/>
              <w:contextualSpacing w:val="0"/>
              <w:rPr>
                <w:bCs/>
                <w:iCs/>
                <w:lang w:val="it-IT"/>
              </w:rPr>
            </w:pPr>
            <w:r w:rsidRPr="00E06DDF">
              <w:rPr>
                <w:bCs/>
                <w:iCs/>
                <w:lang w:val="it-IT"/>
              </w:rPr>
              <w:lastRenderedPageBreak/>
              <w:t xml:space="preserve">[SP] Se viene segnalata una prima penalità in prossimità della linea di arrivo e la barca non può effettuare i suoi giri di penalità prima di essere arrivata, la barca sarà penalizzata senza udienza, con una "Penalità sul Punteggio" (SCP) del </w:t>
            </w:r>
            <w:r w:rsidRPr="00E06DDF">
              <w:rPr>
                <w:bCs/>
                <w:iCs/>
                <w:lang w:val="it-IT"/>
              </w:rPr>
              <w:lastRenderedPageBreak/>
              <w:t>10 % (0,5 arrotondamento all’intero superiore), calcolato come indicato nella RRS 44.3(c).</w:t>
            </w:r>
          </w:p>
        </w:tc>
      </w:tr>
      <w:tr w:rsidR="000061FB" w:rsidRPr="00E06DDF" w14:paraId="5CFB2A72" w14:textId="77777777" w:rsidTr="000061FB">
        <w:tc>
          <w:tcPr>
            <w:tcW w:w="737" w:type="dxa"/>
            <w:tcBorders>
              <w:top w:val="nil"/>
              <w:left w:val="single" w:sz="4" w:space="0" w:color="000000"/>
              <w:bottom w:val="single" w:sz="4" w:space="0" w:color="000000"/>
              <w:right w:val="single" w:sz="4" w:space="0" w:color="000000"/>
            </w:tcBorders>
            <w:tcMar>
              <w:left w:w="103" w:type="dxa"/>
            </w:tcMar>
          </w:tcPr>
          <w:p w14:paraId="4BF2B4CD" w14:textId="1B698BE5" w:rsidR="000061FB" w:rsidRPr="007B3A29" w:rsidRDefault="000061FB" w:rsidP="000061FB">
            <w:pPr>
              <w:pStyle w:val="ACNormal"/>
              <w:rPr>
                <w:iCs/>
              </w:rPr>
            </w:pPr>
            <w:r w:rsidRPr="007B3A29">
              <w:rPr>
                <w:iCs/>
              </w:rPr>
              <w:lastRenderedPageBreak/>
              <w:t>15.</w:t>
            </w:r>
            <w:r>
              <w:rPr>
                <w:iCs/>
              </w:rPr>
              <w:t>1.3</w:t>
            </w:r>
          </w:p>
        </w:tc>
        <w:tc>
          <w:tcPr>
            <w:tcW w:w="5103" w:type="dxa"/>
            <w:tcBorders>
              <w:top w:val="nil"/>
              <w:left w:val="single" w:sz="4" w:space="0" w:color="000000"/>
              <w:bottom w:val="single" w:sz="4" w:space="0" w:color="000000"/>
              <w:right w:val="single" w:sz="4" w:space="0" w:color="000000"/>
            </w:tcBorders>
            <w:tcMar>
              <w:left w:w="103" w:type="dxa"/>
            </w:tcMar>
          </w:tcPr>
          <w:p w14:paraId="57E7FDE4" w14:textId="77777777" w:rsidR="000061FB" w:rsidRPr="007B3A29" w:rsidRDefault="000061FB" w:rsidP="000061FB">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0061FB" w:rsidRPr="007B3A29" w:rsidRDefault="000061FB" w:rsidP="000061FB">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16670079" w14:textId="77777777" w:rsidR="000061FB" w:rsidRPr="007B3A29" w:rsidRDefault="000061FB" w:rsidP="000061FB">
            <w:pPr>
              <w:pStyle w:val="ACNormal"/>
              <w:rPr>
                <w:bCs/>
                <w:iCs/>
                <w:lang w:val="it-IT"/>
              </w:rPr>
            </w:pPr>
            <w:r w:rsidRPr="007B3A29">
              <w:rPr>
                <w:bCs/>
                <w:iCs/>
                <w:lang w:val="it-IT"/>
              </w:rPr>
              <w:t>La RRS P4 è sostituita da :</w:t>
            </w:r>
          </w:p>
          <w:p w14:paraId="0C881E32" w14:textId="0889E9F8" w:rsidR="000061FB" w:rsidRPr="007B3A29" w:rsidRDefault="000061FB" w:rsidP="000061FB">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0061FB" w:rsidRPr="00277946" w14:paraId="04BF577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061FB" w:rsidRPr="00B70979" w:rsidRDefault="000061FB" w:rsidP="000061FB">
            <w:pPr>
              <w:pStyle w:val="ACnormaltitre-d-article"/>
            </w:pPr>
            <w:r w:rsidRPr="00B70979">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061FB" w:rsidRPr="00B70979" w:rsidRDefault="000061FB" w:rsidP="000061FB">
            <w:pPr>
              <w:pStyle w:val="ACnormaltitre-d-article"/>
              <w:rPr>
                <w:lang w:val="en-GB"/>
              </w:rPr>
            </w:pPr>
            <w:r w:rsidRPr="00B70979">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0061FB" w:rsidRPr="00B70979" w:rsidRDefault="000061FB" w:rsidP="000061FB">
            <w:pPr>
              <w:pStyle w:val="ACnormaltitre-d-article"/>
              <w:rPr>
                <w:lang w:val="it-IT"/>
              </w:rPr>
            </w:pPr>
            <w:r w:rsidRPr="00B70979">
              <w:rPr>
                <w:lang w:val="it-IT"/>
              </w:rPr>
              <w:t>Tempo limite e tempo target</w:t>
            </w:r>
          </w:p>
        </w:tc>
      </w:tr>
      <w:tr w:rsidR="000061FB" w:rsidRPr="00E06DDF" w14:paraId="3E0163AE"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0061FB" w:rsidRDefault="000061FB" w:rsidP="000061FB">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061FB" w:rsidRPr="00D5168F" w:rsidRDefault="000061FB" w:rsidP="000061FB">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01FB79E7" w:rsidR="000061FB" w:rsidRPr="00DB5769" w:rsidRDefault="000061FB" w:rsidP="000061FB">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0061FB" w:rsidRPr="00E06DDF" w14:paraId="6D51D9DE" w14:textId="77777777" w:rsidTr="003E3704">
        <w:tc>
          <w:tcPr>
            <w:tcW w:w="737" w:type="dxa"/>
            <w:tcBorders>
              <w:top w:val="nil"/>
              <w:left w:val="single" w:sz="4" w:space="0" w:color="000000"/>
              <w:bottom w:val="nil"/>
              <w:right w:val="single" w:sz="4" w:space="0" w:color="000000"/>
            </w:tcBorders>
            <w:tcMar>
              <w:left w:w="103" w:type="dxa"/>
            </w:tcMar>
          </w:tcPr>
          <w:p w14:paraId="0BB9A33C" w14:textId="77777777" w:rsidR="000061FB" w:rsidRPr="00C53947" w:rsidRDefault="000061FB" w:rsidP="000061FB">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6BB7F4A2" w14:textId="05815D88" w:rsidR="000061FB" w:rsidRPr="00EF734F" w:rsidRDefault="000061FB" w:rsidP="000061FB">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0B30E1C4" w14:textId="0AB47BCF" w:rsidR="000061FB" w:rsidRPr="00DB5769" w:rsidRDefault="000061FB" w:rsidP="000061FB">
            <w:pPr>
              <w:pStyle w:val="ACnormal-Note-guide-rouge"/>
              <w:spacing w:after="0"/>
              <w:rPr>
                <w:lang w:val="it-IT"/>
              </w:rPr>
            </w:pPr>
          </w:p>
        </w:tc>
      </w:tr>
      <w:tr w:rsidR="000061FB" w14:paraId="67869A64" w14:textId="77777777" w:rsidTr="003E3704">
        <w:tc>
          <w:tcPr>
            <w:tcW w:w="737" w:type="dxa"/>
            <w:tcBorders>
              <w:top w:val="nil"/>
              <w:left w:val="single" w:sz="4" w:space="0" w:color="000000"/>
              <w:bottom w:val="nil"/>
              <w:right w:val="single" w:sz="4" w:space="0" w:color="000000"/>
            </w:tcBorders>
            <w:tcMar>
              <w:left w:w="103" w:type="dxa"/>
            </w:tcMar>
          </w:tcPr>
          <w:p w14:paraId="06AB191C" w14:textId="77777777" w:rsidR="000061FB" w:rsidRPr="00681A77" w:rsidRDefault="000061FB" w:rsidP="000061FB">
            <w:pPr>
              <w:pStyle w:val="ACNormal"/>
              <w:tabs>
                <w:tab w:val="clear" w:pos="1134"/>
                <w:tab w:val="left" w:pos="977"/>
              </w:tabs>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27"/>
              <w:gridCol w:w="10"/>
              <w:gridCol w:w="2542"/>
              <w:gridCol w:w="7"/>
              <w:gridCol w:w="2261"/>
              <w:gridCol w:w="149"/>
              <w:gridCol w:w="1740"/>
              <w:gridCol w:w="159"/>
            </w:tblGrid>
            <w:tr w:rsidR="00DD6C88" w:rsidRPr="00E06DDF" w14:paraId="3FB03748" w14:textId="77777777" w:rsidTr="00DD6C88">
              <w:trPr>
                <w:jc w:val="center"/>
              </w:trPr>
              <w:tc>
                <w:tcPr>
                  <w:tcW w:w="1137" w:type="dxa"/>
                  <w:gridSpan w:val="2"/>
                </w:tcPr>
                <w:p w14:paraId="35B474F8" w14:textId="77777777" w:rsidR="00DD6C88" w:rsidRPr="00D178FC" w:rsidRDefault="00DD6C88" w:rsidP="00DD6C88">
                  <w:pPr>
                    <w:pStyle w:val="ACnormalsous-tableau"/>
                    <w:numPr>
                      <w:ilvl w:val="0"/>
                      <w:numId w:val="0"/>
                    </w:numPr>
                    <w:spacing w:after="0"/>
                    <w:rPr>
                      <w:b/>
                      <w:bCs/>
                      <w:i/>
                      <w:iCs/>
                    </w:rPr>
                  </w:pPr>
                </w:p>
              </w:tc>
              <w:tc>
                <w:tcPr>
                  <w:tcW w:w="2549" w:type="dxa"/>
                  <w:gridSpan w:val="2"/>
                </w:tcPr>
                <w:p w14:paraId="31155305" w14:textId="427C4D76" w:rsidR="00DD6C88" w:rsidRPr="0054162A" w:rsidRDefault="00DD6C88" w:rsidP="000061FB">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DD6C88" w:rsidRPr="0054162A" w:rsidRDefault="00DD6C88" w:rsidP="000061FB">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gridSpan w:val="2"/>
                </w:tcPr>
                <w:p w14:paraId="24E3ABF8" w14:textId="5F927CE5" w:rsidR="00DD6C88" w:rsidRPr="0054162A" w:rsidRDefault="00DD6C88" w:rsidP="000061FB">
                  <w:pPr>
                    <w:pStyle w:val="ACnormalsous-tableau"/>
                    <w:numPr>
                      <w:ilvl w:val="0"/>
                      <w:numId w:val="0"/>
                    </w:numPr>
                    <w:spacing w:after="0"/>
                    <w:jc w:val="center"/>
                    <w:rPr>
                      <w:b/>
                      <w:i/>
                      <w:lang w:val="it-CH"/>
                    </w:rPr>
                  </w:pPr>
                  <w:r w:rsidRPr="0054162A">
                    <w:rPr>
                      <w:b/>
                      <w:i/>
                      <w:lang w:val="it-CH"/>
                    </w:rPr>
                    <w:t>Race Time Limit</w:t>
                  </w:r>
                </w:p>
                <w:p w14:paraId="4D49130C" w14:textId="0A3AD309" w:rsidR="00DD6C88" w:rsidRPr="0054162A" w:rsidRDefault="00DD6C88" w:rsidP="000061FB">
                  <w:pPr>
                    <w:pStyle w:val="ACnormalsous-tableau"/>
                    <w:numPr>
                      <w:ilvl w:val="0"/>
                      <w:numId w:val="0"/>
                    </w:numPr>
                    <w:spacing w:after="0"/>
                    <w:jc w:val="center"/>
                    <w:rPr>
                      <w:b/>
                      <w:i/>
                      <w:lang w:val="it-CH"/>
                    </w:rPr>
                  </w:pPr>
                  <w:r w:rsidRPr="0054162A">
                    <w:rPr>
                      <w:b/>
                      <w:i/>
                      <w:lang w:val="it-CH"/>
                    </w:rPr>
                    <w:t>Tempo limite della prova</w:t>
                  </w:r>
                </w:p>
              </w:tc>
              <w:tc>
                <w:tcPr>
                  <w:tcW w:w="1899" w:type="dxa"/>
                  <w:gridSpan w:val="2"/>
                </w:tcPr>
                <w:p w14:paraId="076C97EB" w14:textId="1067AA14"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Finestra di arrivo</w:t>
                  </w:r>
                </w:p>
              </w:tc>
            </w:tr>
            <w:tr w:rsidR="00DD6C88" w:rsidRPr="00A4510D" w14:paraId="6F21404A" w14:textId="77777777" w:rsidTr="00DD6C88">
              <w:trPr>
                <w:gridAfter w:val="1"/>
                <w:wAfter w:w="159" w:type="dxa"/>
                <w:jc w:val="center"/>
              </w:trPr>
              <w:tc>
                <w:tcPr>
                  <w:tcW w:w="1127" w:type="dxa"/>
                </w:tcPr>
                <w:p w14:paraId="446D4231" w14:textId="77777777" w:rsidR="00DD6C88" w:rsidRPr="00A4510D" w:rsidRDefault="00DD6C88" w:rsidP="00D73CAD">
                  <w:pPr>
                    <w:pStyle w:val="ACnormalsous-tableau"/>
                    <w:numPr>
                      <w:ilvl w:val="0"/>
                      <w:numId w:val="0"/>
                    </w:numPr>
                    <w:spacing w:after="0"/>
                  </w:pPr>
                  <w:r>
                    <w:t>ILCA 4</w:t>
                  </w:r>
                </w:p>
              </w:tc>
              <w:tc>
                <w:tcPr>
                  <w:tcW w:w="2552" w:type="dxa"/>
                  <w:gridSpan w:val="2"/>
                </w:tcPr>
                <w:p w14:paraId="2E911DC8" w14:textId="77777777" w:rsidR="00DD6C88" w:rsidRPr="00A4510D" w:rsidRDefault="00DD6C88" w:rsidP="00D73CAD">
                  <w:pPr>
                    <w:pStyle w:val="ACnormalsous-tableau"/>
                    <w:numPr>
                      <w:ilvl w:val="0"/>
                      <w:numId w:val="0"/>
                    </w:numPr>
                    <w:spacing w:after="0"/>
                    <w:jc w:val="center"/>
                  </w:pPr>
                  <w:r>
                    <w:t>45</w:t>
                  </w:r>
                  <w:r w:rsidRPr="00A4510D">
                    <w:t xml:space="preserve"> min</w:t>
                  </w:r>
                </w:p>
              </w:tc>
              <w:tc>
                <w:tcPr>
                  <w:tcW w:w="2268" w:type="dxa"/>
                  <w:gridSpan w:val="2"/>
                </w:tcPr>
                <w:p w14:paraId="10303C2E" w14:textId="77777777" w:rsidR="00DD6C88" w:rsidRPr="00A4510D" w:rsidRDefault="00DD6C88" w:rsidP="00D73CAD">
                  <w:pPr>
                    <w:pStyle w:val="ACnormalsous-tableau"/>
                    <w:numPr>
                      <w:ilvl w:val="0"/>
                      <w:numId w:val="0"/>
                    </w:numPr>
                    <w:spacing w:after="0"/>
                    <w:jc w:val="center"/>
                  </w:pPr>
                  <w:r>
                    <w:t>50</w:t>
                  </w:r>
                  <w:r w:rsidRPr="00A4510D">
                    <w:t xml:space="preserve"> min</w:t>
                  </w:r>
                </w:p>
              </w:tc>
              <w:tc>
                <w:tcPr>
                  <w:tcW w:w="1889" w:type="dxa"/>
                  <w:gridSpan w:val="2"/>
                </w:tcPr>
                <w:p w14:paraId="25815EDE" w14:textId="77777777" w:rsidR="00DD6C88" w:rsidRPr="00A4510D" w:rsidRDefault="00DD6C88" w:rsidP="00D73CAD">
                  <w:pPr>
                    <w:pStyle w:val="ACnormalsous-tableau"/>
                    <w:numPr>
                      <w:ilvl w:val="0"/>
                      <w:numId w:val="0"/>
                    </w:numPr>
                    <w:spacing w:after="0"/>
                    <w:jc w:val="center"/>
                  </w:pPr>
                  <w:r>
                    <w:t>15</w:t>
                  </w:r>
                  <w:r w:rsidRPr="00A4510D">
                    <w:t xml:space="preserve"> min</w:t>
                  </w:r>
                </w:p>
              </w:tc>
            </w:tr>
            <w:tr w:rsidR="00DD6C88" w:rsidRPr="00A4510D" w14:paraId="27A42660" w14:textId="77777777" w:rsidTr="00DD6C88">
              <w:trPr>
                <w:gridAfter w:val="1"/>
                <w:wAfter w:w="159" w:type="dxa"/>
                <w:jc w:val="center"/>
              </w:trPr>
              <w:tc>
                <w:tcPr>
                  <w:tcW w:w="1127" w:type="dxa"/>
                </w:tcPr>
                <w:p w14:paraId="69AC4852" w14:textId="77777777" w:rsidR="00DD6C88" w:rsidRPr="00A4510D" w:rsidRDefault="00DD6C88" w:rsidP="00D73CAD">
                  <w:pPr>
                    <w:pStyle w:val="ACnormalsous-tableau"/>
                    <w:numPr>
                      <w:ilvl w:val="0"/>
                      <w:numId w:val="0"/>
                    </w:numPr>
                    <w:spacing w:after="0"/>
                  </w:pPr>
                  <w:r>
                    <w:t>ILCA 6</w:t>
                  </w:r>
                </w:p>
              </w:tc>
              <w:tc>
                <w:tcPr>
                  <w:tcW w:w="2552" w:type="dxa"/>
                  <w:gridSpan w:val="2"/>
                </w:tcPr>
                <w:p w14:paraId="115F724B" w14:textId="77777777" w:rsidR="00DD6C88" w:rsidRPr="00A4510D" w:rsidRDefault="00DD6C88" w:rsidP="00D73CAD">
                  <w:pPr>
                    <w:pStyle w:val="ACnormalsous-tableau"/>
                    <w:numPr>
                      <w:ilvl w:val="0"/>
                      <w:numId w:val="0"/>
                    </w:numPr>
                    <w:spacing w:after="0"/>
                    <w:jc w:val="center"/>
                  </w:pPr>
                  <w:r>
                    <w:t>40</w:t>
                  </w:r>
                  <w:r w:rsidRPr="00A4510D">
                    <w:t xml:space="preserve"> min</w:t>
                  </w:r>
                </w:p>
              </w:tc>
              <w:tc>
                <w:tcPr>
                  <w:tcW w:w="2268" w:type="dxa"/>
                  <w:gridSpan w:val="2"/>
                </w:tcPr>
                <w:p w14:paraId="15B06E6E"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2C893ADE"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r w:rsidR="00DD6C88" w:rsidRPr="00A4510D" w14:paraId="28015C5C" w14:textId="77777777" w:rsidTr="00DD6C88">
              <w:trPr>
                <w:gridAfter w:val="1"/>
                <w:wAfter w:w="159" w:type="dxa"/>
                <w:jc w:val="center"/>
              </w:trPr>
              <w:tc>
                <w:tcPr>
                  <w:tcW w:w="1127" w:type="dxa"/>
                </w:tcPr>
                <w:p w14:paraId="5F60EE8A" w14:textId="77777777" w:rsidR="00DD6C88" w:rsidRPr="00A4510D" w:rsidRDefault="00DD6C88" w:rsidP="00D73CAD">
                  <w:pPr>
                    <w:pStyle w:val="ACnormalsous-tableau"/>
                    <w:numPr>
                      <w:ilvl w:val="0"/>
                      <w:numId w:val="0"/>
                    </w:numPr>
                    <w:spacing w:after="0"/>
                  </w:pPr>
                  <w:r>
                    <w:t>ILCA 7</w:t>
                  </w:r>
                </w:p>
              </w:tc>
              <w:tc>
                <w:tcPr>
                  <w:tcW w:w="2552" w:type="dxa"/>
                  <w:gridSpan w:val="2"/>
                </w:tcPr>
                <w:p w14:paraId="24AC10C8" w14:textId="77777777" w:rsidR="00DD6C88" w:rsidRPr="00A4510D" w:rsidRDefault="00DD6C88" w:rsidP="00D73CAD">
                  <w:pPr>
                    <w:pStyle w:val="ACnormalsous-tableau"/>
                    <w:numPr>
                      <w:ilvl w:val="0"/>
                      <w:numId w:val="0"/>
                    </w:numPr>
                    <w:spacing w:after="0"/>
                    <w:jc w:val="center"/>
                  </w:pPr>
                  <w:r>
                    <w:t xml:space="preserve">40 </w:t>
                  </w:r>
                  <w:r w:rsidRPr="00A4510D">
                    <w:t>min</w:t>
                  </w:r>
                </w:p>
              </w:tc>
              <w:tc>
                <w:tcPr>
                  <w:tcW w:w="2268" w:type="dxa"/>
                  <w:gridSpan w:val="2"/>
                </w:tcPr>
                <w:p w14:paraId="780C8AAA"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14309CF0"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bl>
          <w:p w14:paraId="18113763" w14:textId="77777777" w:rsidR="000061FB" w:rsidRDefault="000061FB" w:rsidP="000061FB">
            <w:pPr>
              <w:pStyle w:val="ACNormal"/>
              <w:tabs>
                <w:tab w:val="left" w:pos="977"/>
              </w:tabs>
              <w:jc w:val="center"/>
            </w:pPr>
          </w:p>
        </w:tc>
      </w:tr>
      <w:tr w:rsidR="000061FB" w:rsidRPr="00FA4602" w14:paraId="45E5F5C6"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0061FB" w:rsidRDefault="000061FB" w:rsidP="000061FB">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514AC5C5" w14:textId="150FE82B" w:rsidR="000061FB" w:rsidRPr="00DA216C" w:rsidRDefault="000061FB" w:rsidP="000061FB">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C91F161" w14:textId="4EEDD4F7" w:rsidR="000061FB" w:rsidRPr="00DB5769" w:rsidRDefault="000061FB" w:rsidP="000061FB">
            <w:pPr>
              <w:pStyle w:val="ACnormal-Note-guide-rouge"/>
              <w:spacing w:after="0"/>
              <w:rPr>
                <w:lang w:val="it-IT"/>
              </w:rPr>
            </w:pPr>
          </w:p>
        </w:tc>
      </w:tr>
      <w:tr w:rsidR="000061FB" w:rsidRPr="009B6AF0" w14:paraId="01234AC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0061FB" w:rsidRPr="009B6AF0" w:rsidRDefault="000061FB" w:rsidP="000061FB">
            <w:pPr>
              <w:pStyle w:val="ACNormalItalic"/>
              <w:rPr>
                <w:i w:val="0"/>
                <w:iCs/>
              </w:rPr>
            </w:pPr>
            <w:r w:rsidRPr="009B6AF0">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0061FB" w:rsidRPr="009B6AF0" w:rsidRDefault="000061FB" w:rsidP="000061FB">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0061FB" w:rsidRPr="009B6AF0" w:rsidRDefault="000061FB" w:rsidP="000061FB">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0061FB" w:rsidRPr="009B6AF0" w:rsidRDefault="000061FB" w:rsidP="000061FB">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0061FB" w:rsidRPr="009B6AF0" w:rsidRDefault="000061FB" w:rsidP="000061FB">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0061FB" w:rsidRPr="00E06DDF" w14:paraId="04BFD9A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0061FB" w:rsidRPr="009B6AF0" w:rsidRDefault="000061FB" w:rsidP="000061FB">
            <w:pPr>
              <w:pStyle w:val="ACNormalItalic"/>
              <w:rPr>
                <w:i w:val="0"/>
                <w:iCs/>
              </w:rPr>
            </w:pPr>
            <w:r w:rsidRPr="009B6AF0">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0061FB" w:rsidRPr="009B6AF0" w:rsidRDefault="000061FB" w:rsidP="000061FB">
            <w:pPr>
              <w:pStyle w:val="ACNormalItalic"/>
              <w:rPr>
                <w:i w:val="0"/>
                <w:iCs/>
              </w:rPr>
            </w:pPr>
            <w:r w:rsidRPr="009B6AF0">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0061FB" w:rsidRPr="009B6AF0" w:rsidRDefault="000061FB" w:rsidP="000061FB">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0061FB" w:rsidRPr="00DA216C" w14:paraId="05D2F9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061FB" w:rsidRPr="00F3416C" w:rsidRDefault="000061FB" w:rsidP="000061FB">
            <w:pPr>
              <w:pStyle w:val="ACnormaltitre-d-article"/>
            </w:pPr>
            <w:r w:rsidRPr="00F3416C">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061FB" w:rsidRPr="00F3416C" w:rsidRDefault="000061FB" w:rsidP="000061FB">
            <w:pPr>
              <w:pStyle w:val="ACnormaltitre-d-article"/>
              <w:rPr>
                <w:lang w:val="en-US"/>
              </w:rPr>
            </w:pPr>
            <w:r w:rsidRPr="00F3416C">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0061FB" w:rsidRPr="00DB5769" w:rsidRDefault="000061FB" w:rsidP="000061FB">
            <w:pPr>
              <w:pStyle w:val="ACnormaltitre-d-article"/>
              <w:rPr>
                <w:lang w:val="it-IT"/>
              </w:rPr>
            </w:pPr>
            <w:r w:rsidRPr="00DB5769">
              <w:rPr>
                <w:lang w:val="it-IT"/>
              </w:rPr>
              <w:t>Richiest</w:t>
            </w:r>
            <w:r>
              <w:rPr>
                <w:lang w:val="it-IT"/>
              </w:rPr>
              <w:t>e</w:t>
            </w:r>
            <w:r w:rsidRPr="00DB5769">
              <w:rPr>
                <w:lang w:val="it-IT"/>
              </w:rPr>
              <w:t xml:space="preserve"> di udienza</w:t>
            </w:r>
          </w:p>
        </w:tc>
      </w:tr>
      <w:tr w:rsidR="000061FB" w:rsidRPr="00E06DDF" w14:paraId="7B6F7AD3"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F3EF9A3" w14:textId="0D7278E7" w:rsidR="000061FB" w:rsidRPr="006A7E3B" w:rsidRDefault="000061FB" w:rsidP="000061FB">
            <w:pPr>
              <w:pStyle w:val="ACNormal"/>
              <w:rPr>
                <w:i/>
                <w:iCs/>
              </w:rPr>
            </w:pPr>
            <w:r w:rsidRPr="008204A5">
              <w:rPr>
                <w:iCs/>
              </w:rPr>
              <w:t>17.</w:t>
            </w:r>
            <w:r>
              <w:rPr>
                <w:iCs/>
              </w:rPr>
              <w:t>1</w:t>
            </w:r>
          </w:p>
        </w:tc>
        <w:tc>
          <w:tcPr>
            <w:tcW w:w="5103" w:type="dxa"/>
            <w:tcBorders>
              <w:top w:val="single" w:sz="4" w:space="0" w:color="000000"/>
              <w:left w:val="single" w:sz="4" w:space="0" w:color="000000"/>
              <w:bottom w:val="nil"/>
              <w:right w:val="single" w:sz="4" w:space="0" w:color="000000"/>
            </w:tcBorders>
            <w:tcMar>
              <w:left w:w="103" w:type="dxa"/>
            </w:tcMar>
          </w:tcPr>
          <w:p w14:paraId="6DFBB755" w14:textId="77777777" w:rsidR="000061FB" w:rsidRPr="006A7E3B" w:rsidRDefault="000061FB" w:rsidP="000061FB">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0"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tcBorders>
              <w:top w:val="single" w:sz="4" w:space="0" w:color="000000"/>
              <w:left w:val="single" w:sz="4" w:space="0" w:color="000000"/>
              <w:bottom w:val="nil"/>
              <w:right w:val="single" w:sz="4" w:space="0" w:color="000000"/>
            </w:tcBorders>
            <w:tcMar>
              <w:left w:w="103" w:type="dxa"/>
            </w:tcMar>
          </w:tcPr>
          <w:p w14:paraId="6CB51EE7" w14:textId="77777777" w:rsidR="000061FB" w:rsidRPr="008C33FE" w:rsidRDefault="000061FB" w:rsidP="000061FB">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1"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0061FB" w:rsidRPr="00E06DDF" w14:paraId="1CF9D4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0061FB" w:rsidRPr="006479F0" w:rsidRDefault="000061FB" w:rsidP="000061FB">
            <w:pPr>
              <w:pStyle w:val="ACNormal"/>
            </w:pPr>
            <w:r w:rsidRPr="006479F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0061FB" w:rsidRPr="006479F0" w:rsidRDefault="000061FB" w:rsidP="000061FB">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0061FB" w:rsidRPr="006479F0" w:rsidRDefault="000061FB" w:rsidP="000061FB">
            <w:pPr>
              <w:pStyle w:val="ACNormal"/>
              <w:contextualSpacing w:val="0"/>
              <w:rPr>
                <w:lang w:val="en-US"/>
              </w:rPr>
            </w:pPr>
            <w:r w:rsidRPr="006479F0">
              <w:rPr>
                <w:lang w:val="en-US"/>
              </w:rPr>
              <w:t>The protest time limit is 15 minutes after the committee signals no more racing today ashore.</w:t>
            </w:r>
          </w:p>
          <w:p w14:paraId="1A39730E" w14:textId="7A18FFA5" w:rsidR="000061FB" w:rsidRPr="006479F0" w:rsidRDefault="000061FB" w:rsidP="000061FB">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0061FB" w:rsidRPr="006479F0" w:rsidRDefault="000061FB" w:rsidP="000061FB">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0061FB" w:rsidRPr="006479F0" w:rsidRDefault="000061FB" w:rsidP="000061FB">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0061FB" w:rsidRPr="006479F0" w:rsidRDefault="000061FB" w:rsidP="000061FB">
            <w:pPr>
              <w:pStyle w:val="ACNormal"/>
              <w:rPr>
                <w:lang w:val="it-IT"/>
              </w:rPr>
            </w:pPr>
            <w:r w:rsidRPr="006479F0">
              <w:rPr>
                <w:lang w:val="it-IT"/>
              </w:rPr>
              <w:t>Il tempo limite sarà pubblicato all’albo ufficiale</w:t>
            </w:r>
          </w:p>
        </w:tc>
      </w:tr>
      <w:tr w:rsidR="000061FB" w:rsidRPr="0082389D" w14:paraId="47677AE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3561BC7" w14:textId="58E28CC9" w:rsidR="000061FB" w:rsidRPr="0082389D" w:rsidRDefault="000061FB" w:rsidP="000061FB">
            <w:pPr>
              <w:pStyle w:val="ACNormal"/>
            </w:pPr>
            <w:r w:rsidRPr="0082389D">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749655" w14:textId="71F4CE4A" w:rsidR="000061FB" w:rsidRPr="0082389D" w:rsidRDefault="000061FB" w:rsidP="000061FB">
            <w:pPr>
              <w:pStyle w:val="ACNormal"/>
              <w:rPr>
                <w:lang w:val="en-US"/>
              </w:rPr>
            </w:pPr>
            <w:r w:rsidRPr="0082389D">
              <w:rPr>
                <w:lang w:val="en-GB"/>
              </w:rPr>
              <w:t xml:space="preserve">The same time limits </w:t>
            </w:r>
            <w:proofErr w:type="gramStart"/>
            <w:r w:rsidRPr="0082389D">
              <w:rPr>
                <w:lang w:val="en-GB"/>
              </w:rPr>
              <w:t>applies</w:t>
            </w:r>
            <w:proofErr w:type="gramEnd"/>
            <w:r w:rsidRPr="0082389D">
              <w:rPr>
                <w:lang w:val="en-GB"/>
              </w:rPr>
              <w:t xml:space="preserve"> for requests for redress. This changes RRS 61.2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B80A13" w14:textId="6F6E3504" w:rsidR="000061FB" w:rsidRPr="0082389D" w:rsidRDefault="000061FB" w:rsidP="000061FB">
            <w:pPr>
              <w:pStyle w:val="ACNormal"/>
              <w:rPr>
                <w:lang w:val="it-IT"/>
              </w:rPr>
            </w:pPr>
            <w:r w:rsidRPr="0082389D">
              <w:rPr>
                <w:lang w:val="it-IT"/>
              </w:rPr>
              <w:t>Lo stesso termine si applica alle richieste di riparazione. Ciò modifica la RRS 61.2</w:t>
            </w:r>
          </w:p>
        </w:tc>
      </w:tr>
      <w:tr w:rsidR="000061FB" w:rsidRPr="00E06DDF" w14:paraId="0A26137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0061FB" w:rsidRDefault="000061FB" w:rsidP="000061FB">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0061FB" w:rsidRDefault="000061FB" w:rsidP="000061FB">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0061FB" w:rsidRDefault="000061FB" w:rsidP="000061FB">
            <w:pPr>
              <w:pStyle w:val="ACNormal"/>
              <w:rPr>
                <w:lang w:val="en-US"/>
              </w:rPr>
            </w:pPr>
            <w:r>
              <w:rPr>
                <w:lang w:val="en-US"/>
              </w:rPr>
              <w:t>Hearings may be scheduled to begin before the end of the protest time limit.</w:t>
            </w:r>
          </w:p>
          <w:p w14:paraId="73AE043E" w14:textId="68DC6C10" w:rsidR="000061FB" w:rsidRPr="00DA216C" w:rsidRDefault="000061FB" w:rsidP="000061FB">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0061FB" w:rsidRDefault="000061FB" w:rsidP="000061FB">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0061FB" w:rsidRPr="00DB5769" w:rsidRDefault="000061FB" w:rsidP="000061FB">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0061FB" w:rsidRPr="00DB5769" w:rsidRDefault="000061FB" w:rsidP="000061FB">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0061FB" w:rsidRPr="0082389D" w14:paraId="4E71C38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0061FB" w:rsidRPr="0082389D" w:rsidRDefault="000061FB" w:rsidP="000061FB">
            <w:pPr>
              <w:pStyle w:val="ACNormal"/>
              <w:rPr>
                <w:iCs/>
              </w:rPr>
            </w:pPr>
            <w:r w:rsidRPr="0082389D">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0061FB" w:rsidRPr="0082389D" w:rsidRDefault="000061FB" w:rsidP="000061FB">
            <w:pPr>
              <w:pStyle w:val="ACNormal"/>
              <w:rPr>
                <w:iCs/>
                <w:lang w:val="en-GB"/>
              </w:rPr>
            </w:pPr>
            <w:r w:rsidRPr="0082389D">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0061FB" w:rsidRPr="0082389D" w:rsidRDefault="000061FB" w:rsidP="000061FB">
            <w:pPr>
              <w:pStyle w:val="ACNormal"/>
              <w:rPr>
                <w:iCs/>
                <w:lang w:val="it-IT"/>
              </w:rPr>
            </w:pPr>
            <w:r w:rsidRPr="0082389D">
              <w:rPr>
                <w:iCs/>
                <w:lang w:val="it-IT"/>
              </w:rPr>
              <w:t xml:space="preserve">Verrà pubblicato l’elenco delle barche penalizzate secondo l'Appendice P per infrazioni alla RRS 42 </w:t>
            </w:r>
          </w:p>
        </w:tc>
      </w:tr>
      <w:tr w:rsidR="000061FB" w:rsidRPr="00E06DDF" w14:paraId="664BB4B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0061FB" w:rsidRPr="007E7C5F" w:rsidRDefault="000061FB" w:rsidP="000061FB">
            <w:pPr>
              <w:pStyle w:val="ACNormal"/>
              <w:rPr>
                <w:iCs/>
              </w:rPr>
            </w:pPr>
            <w:r w:rsidRPr="007E7C5F">
              <w:rPr>
                <w:iCs/>
              </w:rPr>
              <w:t>17.</w:t>
            </w:r>
            <w:r>
              <w:rPr>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0061FB" w:rsidRPr="00AD64D2" w:rsidRDefault="000061FB" w:rsidP="000061FB">
            <w:pPr>
              <w:pStyle w:val="ACNormalItalic"/>
              <w:tabs>
                <w:tab w:val="left" w:pos="977"/>
              </w:tabs>
              <w:rPr>
                <w:i w:val="0"/>
              </w:rPr>
            </w:pPr>
            <w:bookmarkStart w:id="5" w:name="_Hlk188263429"/>
            <w:r w:rsidRPr="00AD64D2">
              <w:rPr>
                <w:i w:val="0"/>
              </w:rPr>
              <w:t>RRS 63.7(b)</w:t>
            </w:r>
            <w:r>
              <w:rPr>
                <w:i w:val="0"/>
              </w:rPr>
              <w:t>, the third sentence</w:t>
            </w:r>
            <w:r w:rsidRPr="00AD64D2">
              <w:rPr>
                <w:i w:val="0"/>
              </w:rPr>
              <w:t xml:space="preserve"> is changed to:</w:t>
            </w:r>
          </w:p>
          <w:p w14:paraId="0AEFBC08" w14:textId="77777777" w:rsidR="000061FB" w:rsidRPr="00AD64D2" w:rsidRDefault="000061FB" w:rsidP="000061FB">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0061FB" w:rsidRPr="00AD64D2" w:rsidRDefault="000061FB" w:rsidP="000061FB">
            <w:pPr>
              <w:pStyle w:val="ACbullet-listabc"/>
              <w:tabs>
                <w:tab w:val="left" w:pos="977"/>
              </w:tabs>
              <w:rPr>
                <w:i w:val="0"/>
                <w:iCs w:val="0"/>
              </w:rPr>
            </w:pPr>
            <w:r w:rsidRPr="00AD64D2">
              <w:rPr>
                <w:i w:val="0"/>
                <w:iCs w:val="0"/>
              </w:rPr>
              <w:t xml:space="preserve">(1) </w:t>
            </w:r>
            <w:r w:rsidRPr="00AD64D2">
              <w:rPr>
                <w:i w:val="0"/>
                <w:iCs w:val="0"/>
              </w:rPr>
              <w:tab/>
              <w:t xml:space="preserve">within the protest time limit if the requesting party was informed of the decision on the previous </w:t>
            </w:r>
            <w:proofErr w:type="gramStart"/>
            <w:r w:rsidRPr="00AD64D2">
              <w:rPr>
                <w:i w:val="0"/>
                <w:iCs w:val="0"/>
              </w:rPr>
              <w:t>day;</w:t>
            </w:r>
            <w:proofErr w:type="gramEnd"/>
          </w:p>
          <w:p w14:paraId="28F98514" w14:textId="2CA294D9" w:rsidR="000061FB" w:rsidRPr="004E2459" w:rsidRDefault="000061FB" w:rsidP="000061FB">
            <w:pPr>
              <w:pStyle w:val="ACbullet-listabc"/>
              <w:rPr>
                <w:sz w:val="16"/>
                <w:szCs w:val="16"/>
              </w:rPr>
            </w:pPr>
            <w:r w:rsidRPr="00AD64D2">
              <w:rPr>
                <w:i w:val="0"/>
                <w:iCs w:val="0"/>
              </w:rPr>
              <w:t>(2) no later than 15 minutes after the party was informed of the decision on that day.”</w:t>
            </w:r>
            <w:bookmarkEnd w:id="5"/>
            <w:r w:rsidRPr="007E7C5F">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0061FB" w:rsidRDefault="000061FB" w:rsidP="000061FB">
            <w:pPr>
              <w:pStyle w:val="ACNormalItalic"/>
              <w:ind w:left="287" w:hanging="287"/>
              <w:rPr>
                <w:i w:val="0"/>
                <w:iCs/>
                <w:lang w:val="it-IT"/>
              </w:rPr>
            </w:pPr>
            <w:r w:rsidRPr="003D6350">
              <w:rPr>
                <w:i w:val="0"/>
                <w:iCs/>
                <w:lang w:val="it-IT"/>
              </w:rPr>
              <w:t>RRS 63.7(b), la terza frase è modificata come segue:</w:t>
            </w:r>
          </w:p>
          <w:p w14:paraId="17454AD8" w14:textId="77777777" w:rsidR="000061FB" w:rsidRDefault="000061FB" w:rsidP="000061FB">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0061FB" w:rsidRPr="00C566D9" w:rsidRDefault="000061FB" w:rsidP="000061FB">
            <w:pPr>
              <w:pStyle w:val="ACbullet-listabc"/>
              <w:tabs>
                <w:tab w:val="left" w:pos="977"/>
              </w:tabs>
              <w:rPr>
                <w:i w:val="0"/>
                <w:iCs w:val="0"/>
                <w:lang w:val="it-CH"/>
              </w:rPr>
            </w:pPr>
            <w:r w:rsidRPr="007E7C5F">
              <w:rPr>
                <w:i w:val="0"/>
                <w:lang w:val="it-IT"/>
              </w:rPr>
              <w:t>(</w:t>
            </w:r>
            <w:r w:rsidRPr="00C566D9">
              <w:rPr>
                <w:i w:val="0"/>
                <w:iCs w:val="0"/>
                <w:lang w:val="it-CH"/>
              </w:rPr>
              <w:t>1) entro il tempo limite delle proteste se la parte richiedente è stata informata della decisione il giorno precedente;</w:t>
            </w:r>
          </w:p>
          <w:p w14:paraId="07731DD2" w14:textId="1E681DA1" w:rsidR="000061FB" w:rsidRPr="004E2459" w:rsidRDefault="000061FB" w:rsidP="000061FB">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0061FB" w14:paraId="5558986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061FB" w:rsidRDefault="000061FB" w:rsidP="000061FB">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061FB" w:rsidRDefault="000061FB" w:rsidP="000061FB">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0061FB" w:rsidRPr="00DB5769" w:rsidRDefault="000061FB" w:rsidP="000061FB">
            <w:pPr>
              <w:pStyle w:val="ACnormaltitre-d-article"/>
              <w:rPr>
                <w:lang w:val="it-IT"/>
              </w:rPr>
            </w:pPr>
            <w:r>
              <w:rPr>
                <w:lang w:val="it-IT"/>
              </w:rPr>
              <w:t>Classifiche</w:t>
            </w:r>
          </w:p>
        </w:tc>
      </w:tr>
      <w:tr w:rsidR="000061FB" w:rsidRPr="000F7F46" w14:paraId="4A9F7EF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061FB" w:rsidRDefault="000061FB" w:rsidP="000061FB">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0061FB" w:rsidRPr="00844913" w:rsidRDefault="000061FB" w:rsidP="000061FB">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0061FB" w:rsidRPr="00DB5769" w:rsidRDefault="000061FB" w:rsidP="000061FB">
            <w:pPr>
              <w:pStyle w:val="ACNormal"/>
              <w:rPr>
                <w:lang w:val="it-IT"/>
              </w:rPr>
            </w:pPr>
            <w:r>
              <w:rPr>
                <w:lang w:val="it-IT"/>
              </w:rPr>
              <w:t>Vedi BdR 13</w:t>
            </w:r>
          </w:p>
        </w:tc>
      </w:tr>
      <w:tr w:rsidR="000061FB" w14:paraId="6372C6C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061FB" w:rsidRPr="005A028F" w:rsidRDefault="000061FB" w:rsidP="000061FB">
            <w:pPr>
              <w:pStyle w:val="ACnormaltitre-d-article"/>
            </w:pPr>
            <w:r w:rsidRPr="005A028F">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061FB" w:rsidRPr="005A028F" w:rsidRDefault="000061FB" w:rsidP="000061FB">
            <w:pPr>
              <w:pStyle w:val="ACnormaltitre-d-article"/>
              <w:rPr>
                <w:lang w:val="en-US"/>
              </w:rPr>
            </w:pPr>
            <w:r w:rsidRPr="005A028F">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0061FB" w:rsidRPr="00DB5769" w:rsidRDefault="000061FB" w:rsidP="000061FB">
            <w:pPr>
              <w:pStyle w:val="ACnormaltitre-d-article"/>
              <w:rPr>
                <w:lang w:val="it-IT"/>
              </w:rPr>
            </w:pPr>
            <w:r w:rsidRPr="005A028F">
              <w:rPr>
                <w:lang w:val="it-IT"/>
              </w:rPr>
              <w:t>Norme di sicurezza</w:t>
            </w:r>
          </w:p>
        </w:tc>
      </w:tr>
      <w:tr w:rsidR="000061FB" w:rsidRPr="00E06DDF" w14:paraId="0E05461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061FB" w:rsidRPr="00C44136" w:rsidRDefault="000061FB" w:rsidP="000061FB">
            <w:pPr>
              <w:pStyle w:val="ACNormal"/>
            </w:pPr>
            <w:r w:rsidRPr="00C44136">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0061FB" w:rsidRPr="00C44136" w:rsidRDefault="000061FB" w:rsidP="000061FB">
            <w:pPr>
              <w:pStyle w:val="ACNormal"/>
              <w:rPr>
                <w:lang w:val="en-GB"/>
              </w:rPr>
            </w:pPr>
            <w:r w:rsidRPr="00C44136">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0061FB" w:rsidRPr="00C44136" w:rsidRDefault="000061FB" w:rsidP="000061FB">
            <w:pPr>
              <w:pStyle w:val="ACNormal"/>
              <w:rPr>
                <w:lang w:val="it-IT"/>
              </w:rPr>
            </w:pPr>
            <w:r w:rsidRPr="00C44136">
              <w:rPr>
                <w:lang w:val="it-IT"/>
              </w:rPr>
              <w:t>RRS 40.1 si applica in ogni momento quando le barche sono in acqua.</w:t>
            </w:r>
          </w:p>
        </w:tc>
      </w:tr>
      <w:tr w:rsidR="000061FB" w:rsidRPr="00E06DDF" w14:paraId="141D7DE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0061FB" w:rsidRPr="004B111A" w:rsidRDefault="000061FB" w:rsidP="000061FB">
            <w:pPr>
              <w:pStyle w:val="ACNormal"/>
              <w:rPr>
                <w:iCs/>
              </w:rPr>
            </w:pPr>
            <w:bookmarkStart w:id="6" w:name="_Hlk206773924"/>
            <w:r w:rsidRPr="004B111A">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0061FB" w:rsidRPr="004B111A" w:rsidRDefault="000061FB" w:rsidP="000061FB">
            <w:pPr>
              <w:pStyle w:val="ACNormalItalic"/>
              <w:rPr>
                <w:i w:val="0"/>
                <w:iCs/>
              </w:rPr>
            </w:pPr>
            <w:r w:rsidRPr="004B111A">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0061FB" w:rsidRPr="004B111A" w:rsidRDefault="000061FB" w:rsidP="000061FB">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6"/>
      <w:tr w:rsidR="000061FB" w:rsidRPr="0022716C" w14:paraId="61BD691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730DAC7B" w14:textId="65396D0A" w:rsidR="000061FB" w:rsidRPr="00A64BF4" w:rsidRDefault="000061FB" w:rsidP="000061FB">
            <w:pPr>
              <w:pStyle w:val="ACNormal"/>
              <w:rPr>
                <w:iCs/>
              </w:rPr>
            </w:pPr>
            <w:r w:rsidRPr="00A64BF4">
              <w:rPr>
                <w:iCs/>
              </w:rPr>
              <w:t>19.</w:t>
            </w:r>
            <w:r>
              <w:rPr>
                <w:iCs/>
              </w:rPr>
              <w:t>3</w:t>
            </w:r>
          </w:p>
        </w:tc>
        <w:tc>
          <w:tcPr>
            <w:tcW w:w="5103" w:type="dxa"/>
            <w:tcBorders>
              <w:top w:val="single" w:sz="4" w:space="0" w:color="000000"/>
              <w:left w:val="single" w:sz="4" w:space="0" w:color="000000"/>
              <w:bottom w:val="nil"/>
              <w:right w:val="single" w:sz="4" w:space="0" w:color="000000"/>
            </w:tcBorders>
            <w:tcMar>
              <w:left w:w="103" w:type="dxa"/>
            </w:tcMar>
          </w:tcPr>
          <w:p w14:paraId="286CF7F1" w14:textId="4A38EBC8" w:rsidR="000061FB" w:rsidRPr="000E590F" w:rsidRDefault="000061FB" w:rsidP="000061FB">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0061FB" w:rsidRPr="0022716C" w:rsidRDefault="000061FB" w:rsidP="000061FB">
            <w:pPr>
              <w:pStyle w:val="ACNormalItalic"/>
              <w:contextualSpacing w:val="0"/>
              <w:rPr>
                <w:i w:val="0"/>
                <w:iCs/>
              </w:rPr>
            </w:pPr>
            <w:r w:rsidRPr="0022716C">
              <w:rPr>
                <w:i w:val="0"/>
                <w:iCs/>
              </w:rPr>
              <w:t xml:space="preserve">Retirement declaration shall be notified online, using the application </w:t>
            </w:r>
            <w:hyperlink r:id="rId12"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tcBorders>
              <w:top w:val="single" w:sz="4" w:space="0" w:color="000000"/>
              <w:left w:val="single" w:sz="4" w:space="0" w:color="000000"/>
              <w:bottom w:val="nil"/>
              <w:right w:val="single" w:sz="4" w:space="0" w:color="000000"/>
            </w:tcBorders>
            <w:tcMar>
              <w:left w:w="103" w:type="dxa"/>
            </w:tcMar>
          </w:tcPr>
          <w:p w14:paraId="04766C42" w14:textId="77777777" w:rsidR="000061FB" w:rsidRPr="00A64BF4" w:rsidRDefault="000061FB" w:rsidP="000061FB">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0061FB" w:rsidRPr="00A64BF4" w:rsidRDefault="000061FB" w:rsidP="000061FB">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3"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0061FB" w:rsidRPr="00E06DDF" w14:paraId="0DB2CF9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0061FB" w:rsidRPr="002703C9" w:rsidRDefault="000061FB" w:rsidP="000061FB">
            <w:pPr>
              <w:pStyle w:val="ACNormalItalic"/>
              <w:rPr>
                <w:i w:val="0"/>
                <w:iCs/>
              </w:rPr>
            </w:pPr>
            <w:r w:rsidRPr="002703C9">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0061FB" w:rsidRPr="002703C9" w:rsidRDefault="000061FB" w:rsidP="000061FB">
            <w:pPr>
              <w:pStyle w:val="ACNormalItalic"/>
              <w:rPr>
                <w:i w:val="0"/>
                <w:iCs/>
              </w:rPr>
            </w:pPr>
            <w:r w:rsidRPr="002703C9">
              <w:rPr>
                <w:i w:val="0"/>
                <w:iCs/>
              </w:rPr>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0061FB" w:rsidRPr="002703C9" w:rsidRDefault="000061FB" w:rsidP="000061FB">
            <w:pPr>
              <w:pStyle w:val="ACNormalItalic"/>
              <w:rPr>
                <w:i w:val="0"/>
                <w:iCs/>
                <w:lang w:val="it-IT"/>
              </w:rPr>
            </w:pPr>
            <w:r w:rsidRPr="002703C9">
              <w:rPr>
                <w:i w:val="0"/>
                <w:iCs/>
                <w:lang w:val="it-IT"/>
              </w:rPr>
              <w:t xml:space="preserve">[DP] </w:t>
            </w:r>
            <w:r w:rsidRPr="002703C9">
              <w:rPr>
                <w:i w:val="0"/>
                <w:iCs/>
                <w:lang w:val="it-CH"/>
              </w:rPr>
              <w:t xml:space="preserve">[NP] </w:t>
            </w:r>
            <w:r w:rsidRPr="002703C9">
              <w:rPr>
                <w:i w:val="0"/>
                <w:iCs/>
                <w:lang w:val="it-IT"/>
              </w:rPr>
              <w:t>Deve essere rispettata una distanza di sicurezza di 50 metri da tutte le imbarcazioni passeggeri commerciali (palla verde esposta sull’albero).</w:t>
            </w:r>
          </w:p>
        </w:tc>
      </w:tr>
      <w:tr w:rsidR="000061FB" w:rsidRPr="00E06DDF" w14:paraId="2A014C6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0061FB" w:rsidRPr="00710BF0" w:rsidRDefault="000061FB" w:rsidP="000061FB">
            <w:pPr>
              <w:pStyle w:val="ACNormalItalic"/>
              <w:rPr>
                <w:i w:val="0"/>
                <w:iCs/>
                <w:highlight w:val="cyan"/>
              </w:rPr>
            </w:pPr>
            <w:r w:rsidRPr="00710BF0">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0061FB" w:rsidRPr="00710BF0" w:rsidRDefault="000061FB" w:rsidP="000061FB">
            <w:pPr>
              <w:pStyle w:val="ACNormalItalic"/>
              <w:rPr>
                <w:i w:val="0"/>
                <w:iCs/>
              </w:rPr>
            </w:pPr>
            <w:r w:rsidRPr="00710BF0">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0061FB" w:rsidRPr="00710BF0" w:rsidRDefault="000061FB" w:rsidP="000061FB">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0061FB" w:rsidRPr="00E06DDF" w14:paraId="768065C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0061FB" w:rsidRPr="009A2291" w:rsidRDefault="000061FB" w:rsidP="000061FB">
            <w:pPr>
              <w:pStyle w:val="ACNormalItalic"/>
              <w:rPr>
                <w:i w:val="0"/>
                <w:iCs/>
                <w:highlight w:val="cyan"/>
              </w:rPr>
            </w:pPr>
            <w:r w:rsidRPr="00EA1844">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0061FB" w:rsidRPr="00496437" w:rsidRDefault="000061FB" w:rsidP="000061FB">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0061FB" w:rsidRPr="00496437" w:rsidRDefault="000061FB" w:rsidP="000061FB">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0061FB" w:rsidRPr="00496437" w:rsidRDefault="000061FB" w:rsidP="000061FB">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0061FB" w:rsidRPr="00496437" w:rsidRDefault="000061FB" w:rsidP="000061FB">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0061FB" w:rsidRPr="00B26AB9" w14:paraId="51FC47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061FB" w:rsidRPr="009B1958" w:rsidRDefault="000061FB" w:rsidP="000061FB">
            <w:pPr>
              <w:pStyle w:val="ACnormaltitre-d-article"/>
            </w:pPr>
            <w:r w:rsidRPr="009B1958">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061FB" w:rsidRPr="009B1958" w:rsidRDefault="000061FB" w:rsidP="000061FB">
            <w:pPr>
              <w:pStyle w:val="ACnormaltitre-d-article"/>
              <w:rPr>
                <w:lang w:val="en-GB"/>
              </w:rPr>
            </w:pPr>
            <w:r w:rsidRPr="009B1958">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0061FB" w:rsidRPr="00DB5769" w:rsidRDefault="000061FB" w:rsidP="000061FB">
            <w:pPr>
              <w:pStyle w:val="ACnormaltitre-d-article"/>
              <w:rPr>
                <w:rFonts w:cs="Arial"/>
                <w:lang w:val="it-IT"/>
              </w:rPr>
            </w:pPr>
            <w:r w:rsidRPr="009B1958">
              <w:rPr>
                <w:lang w:val="it-IT"/>
              </w:rPr>
              <w:t>Sostituzione degli equipaggi o delle attrezzature</w:t>
            </w:r>
          </w:p>
        </w:tc>
      </w:tr>
      <w:tr w:rsidR="000061FB" w:rsidRPr="00E06DDF" w14:paraId="6166D460"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52F9F6D2" w14:textId="10DC0B25" w:rsidR="000061FB" w:rsidRDefault="000061FB" w:rsidP="000061FB">
            <w:pPr>
              <w:pStyle w:val="ACNormal"/>
              <w:tabs>
                <w:tab w:val="clear" w:pos="1134"/>
                <w:tab w:val="left" w:pos="977"/>
              </w:tabs>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5A7EACFB" w14:textId="77777777" w:rsidR="000061FB" w:rsidRDefault="000061FB" w:rsidP="000061FB">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hyperlink r:id="rId14" w:history="1">
              <w:r w:rsidRPr="00492551">
                <w:rPr>
                  <w:rStyle w:val="Lienhypertexte"/>
                  <w:lang w:val="en-US"/>
                </w:rPr>
                <w:t xml:space="preserve">Manage2Sail </w:t>
              </w:r>
              <w:proofErr w:type="spellStart"/>
              <w:r w:rsidRPr="00492551">
                <w:rPr>
                  <w:rStyle w:val="Lienhypertexte"/>
                  <w:lang w:val="en-US"/>
                </w:rPr>
                <w:t>SailorApp</w:t>
              </w:r>
              <w:proofErr w:type="spellEnd"/>
            </w:hyperlink>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48BEF917" w14:textId="77777777" w:rsidR="000061FB" w:rsidRPr="00476ABA" w:rsidRDefault="000061FB" w:rsidP="000061FB">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r>
              <w:fldChar w:fldCharType="begin"/>
            </w:r>
            <w:r w:rsidRPr="00E06DDF">
              <w:rPr>
                <w:lang w:val="en-US"/>
              </w:rPr>
              <w:instrText>HYPERLINK "https://juryterminal.manage2sail.com/"</w:instrText>
            </w:r>
            <w:r>
              <w:fldChar w:fldCharType="separate"/>
            </w:r>
            <w:r w:rsidRPr="00492551">
              <w:rPr>
                <w:rStyle w:val="Lienhypertexte"/>
                <w:lang w:val="it-IT"/>
              </w:rPr>
              <w:t>Manage2Sail SailorApp</w:t>
            </w:r>
            <w:r>
              <w:fldChar w:fldCharType="end"/>
            </w:r>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0061FB" w:rsidRPr="00E06DDF" w14:paraId="57952B3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0061FB" w:rsidRDefault="000061FB" w:rsidP="000061FB">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0061FB" w:rsidRPr="00E07BEC" w:rsidRDefault="000061FB" w:rsidP="000061FB">
            <w:pPr>
              <w:pStyle w:val="ACNormal"/>
              <w:rPr>
                <w:b/>
                <w:bCs/>
                <w:i/>
                <w:lang w:val="en-GB"/>
              </w:rPr>
            </w:pPr>
            <w:r w:rsidRPr="00E07BEC">
              <w:rPr>
                <w:lang w:val="en-GB"/>
              </w:rPr>
              <w:t>Substitution of competitors is not allow</w:t>
            </w:r>
            <w:r w:rsidRPr="00E07BEC">
              <w:rPr>
                <w:lang w:val="en-US"/>
              </w:rPr>
              <w: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0061FB" w:rsidRPr="00DB5769" w:rsidRDefault="000061FB" w:rsidP="000061FB">
            <w:pPr>
              <w:pStyle w:val="ACNormal"/>
              <w:spacing w:line="256" w:lineRule="auto"/>
              <w:rPr>
                <w:lang w:val="it-IT"/>
              </w:rPr>
            </w:pPr>
            <w:r>
              <w:rPr>
                <w:lang w:val="it-IT"/>
              </w:rPr>
              <w:t xml:space="preserve">Non è consentita la sostituzione di membri d’equipaggio. </w:t>
            </w:r>
          </w:p>
        </w:tc>
      </w:tr>
      <w:tr w:rsidR="000061FB" w:rsidRPr="00E06DDF" w14:paraId="5961A51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0061FB" w:rsidRDefault="000061FB" w:rsidP="000061FB">
            <w:pPr>
              <w:pStyle w:val="ACNormal"/>
            </w:pPr>
            <w:r>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0061FB" w:rsidRPr="00D5168F" w:rsidRDefault="000061FB" w:rsidP="000061FB">
            <w:pPr>
              <w:pStyle w:val="ACNormal"/>
              <w:rPr>
                <w:lang w:val="en-GB"/>
              </w:rPr>
            </w:pPr>
            <w:r>
              <w:rPr>
                <w:lang w:val="en-US"/>
              </w:rPr>
              <w:t xml:space="preserve">[DP] Substitution of damaged or lost equipment is not allowed unless authorized in writing by the Race Committee.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0061FB" w:rsidRPr="00DB5769" w:rsidRDefault="000061FB" w:rsidP="000061FB">
            <w:pPr>
              <w:pStyle w:val="ACNormal"/>
              <w:rPr>
                <w:lang w:val="it-IT"/>
              </w:rPr>
            </w:pPr>
            <w:r w:rsidRPr="00DB5769">
              <w:rPr>
                <w:lang w:val="it-IT"/>
              </w:rPr>
              <w:t>[DP] Non è consentita la sostituzione dell'attrezzatu</w:t>
            </w:r>
            <w:r>
              <w:rPr>
                <w:lang w:val="it-IT"/>
              </w:rPr>
              <w:t xml:space="preserve">ra </w:t>
            </w:r>
            <w:r w:rsidRPr="00B24B94">
              <w:rPr>
                <w:lang w:val="it-IT"/>
              </w:rPr>
              <w:t>danneggiata o smarrita senza l’autorizzazione scritta del Comitato di regata.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0061FB" w:rsidRPr="00EA50D4" w14:paraId="4EFD0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061FB" w:rsidRDefault="000061FB" w:rsidP="000061FB">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061FB" w:rsidRDefault="000061FB" w:rsidP="000061FB">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0061FB" w:rsidRPr="00DB5769" w:rsidRDefault="000061FB" w:rsidP="000061FB">
            <w:pPr>
              <w:pStyle w:val="ACnormaltitre-d-article"/>
              <w:rPr>
                <w:lang w:val="it-IT"/>
              </w:rPr>
            </w:pPr>
            <w:r w:rsidRPr="00DB5769">
              <w:rPr>
                <w:lang w:val="it-IT"/>
              </w:rPr>
              <w:t>Verifica attrezzature e controllo di stazze</w:t>
            </w:r>
          </w:p>
        </w:tc>
      </w:tr>
      <w:tr w:rsidR="000061FB" w:rsidRPr="00E06DDF" w14:paraId="20C6ADE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061FB" w:rsidRDefault="000061FB" w:rsidP="000061FB">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061FB" w:rsidRPr="00D5168F" w:rsidRDefault="000061FB" w:rsidP="000061FB">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0061FB" w:rsidRPr="00DB5769" w:rsidRDefault="000061FB" w:rsidP="000061FB">
            <w:pPr>
              <w:pStyle w:val="ACNormal"/>
              <w:rPr>
                <w:lang w:val="it-IT"/>
              </w:rPr>
            </w:pPr>
            <w:r w:rsidRPr="00DB5769">
              <w:rPr>
                <w:lang w:val="it-IT"/>
              </w:rPr>
              <w:t>Una barca o l'attrezzatura possono essere ispezionate in qualsiasi momento per verificarne la conformità alle regole di classe, al BdR e alle IR.</w:t>
            </w:r>
          </w:p>
        </w:tc>
      </w:tr>
      <w:tr w:rsidR="008D5392" w:rsidRPr="008D5392" w14:paraId="52307E33" w14:textId="77777777" w:rsidTr="00C750F6">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5B5BB6" w14:textId="77777777" w:rsidR="008D5392" w:rsidRDefault="008D5392" w:rsidP="00C750F6">
            <w:pPr>
              <w:pStyle w:val="ACNormal"/>
            </w:pPr>
            <w: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DA44EA" w14:textId="77777777" w:rsidR="008D5392" w:rsidRPr="00D5168F" w:rsidRDefault="008D5392" w:rsidP="00C750F6">
            <w:pPr>
              <w:pStyle w:val="ACbullet-list"/>
              <w:keepNext w:val="0"/>
              <w:widowControl w:val="0"/>
              <w:numPr>
                <w:ilvl w:val="0"/>
                <w:numId w:val="0"/>
              </w:numPr>
              <w:ind w:left="11"/>
              <w:contextualSpacing w:val="0"/>
            </w:pPr>
            <w:r w:rsidRPr="005571B0">
              <w:t>[DP] [NP] On the water, when instructed by a Committee member,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9278C9" w14:textId="0879375D" w:rsidR="008D5392" w:rsidRPr="00DB5769" w:rsidRDefault="00D1619B" w:rsidP="00C750F6">
            <w:pPr>
              <w:pStyle w:val="ACNormal"/>
              <w:contextualSpacing w:val="0"/>
              <w:rPr>
                <w:lang w:val="it-IT"/>
              </w:rPr>
            </w:pPr>
            <w:r w:rsidRPr="00D1619B">
              <w:rPr>
                <w:lang w:val="it-IT"/>
              </w:rPr>
              <w:t>[DP] [NP] Sull'acqua, quando richiesto da un membro del Comitato, una barca deve recarsi in un'area designata per l'ispezione.</w:t>
            </w:r>
          </w:p>
        </w:tc>
      </w:tr>
      <w:tr w:rsidR="000061FB" w14:paraId="4731D2A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061FB" w:rsidRPr="00293BAE" w:rsidRDefault="000061FB" w:rsidP="000061FB">
            <w:pPr>
              <w:pStyle w:val="ACnormaltitre-d-article"/>
            </w:pPr>
            <w:r w:rsidRPr="00293BAE">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061FB" w:rsidRPr="00293BAE" w:rsidRDefault="000061FB" w:rsidP="000061FB">
            <w:pPr>
              <w:pStyle w:val="ACnormaltitre-d-article"/>
            </w:pPr>
            <w:r w:rsidRPr="00293BAE">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0061FB" w:rsidRPr="00DB5769" w:rsidRDefault="000061FB" w:rsidP="000061FB">
            <w:pPr>
              <w:pStyle w:val="ACnormaltitre-d-article"/>
              <w:rPr>
                <w:lang w:val="it-IT"/>
              </w:rPr>
            </w:pPr>
            <w:r w:rsidRPr="00293BAE">
              <w:rPr>
                <w:lang w:val="it-IT"/>
              </w:rPr>
              <w:t>Imbarcazioni ufficiali</w:t>
            </w:r>
          </w:p>
        </w:tc>
      </w:tr>
      <w:tr w:rsidR="000061FB" w:rsidRPr="00B26AB9" w14:paraId="1B8CB2F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0061FB" w:rsidRPr="00294958" w:rsidRDefault="000061FB" w:rsidP="000061FB">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FE38F" w14:textId="77777777" w:rsidR="000061FB" w:rsidRPr="00293BAE" w:rsidRDefault="000061FB" w:rsidP="000061FB">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129E8819" w14:textId="5FBF13C8" w:rsidR="000061FB" w:rsidRPr="00EB28AB" w:rsidRDefault="000061FB" w:rsidP="000061FB">
            <w:pPr>
              <w:pStyle w:val="ACbullet-list"/>
              <w:keepNext w:val="0"/>
              <w:widowControl w:val="0"/>
              <w:ind w:left="295"/>
              <w:rPr>
                <w:highlight w:val="yellow"/>
              </w:rPr>
            </w:pPr>
            <w:r w:rsidRPr="00EB28AB">
              <w:rPr>
                <w:highlight w:val="yellow"/>
              </w:rPr>
              <w:t>Race organization – White flag with letters</w:t>
            </w:r>
            <w:r>
              <w:rPr>
                <w:highlight w:val="yellow"/>
              </w:rPr>
              <w:t xml:space="preserve"> RC</w:t>
            </w:r>
          </w:p>
          <w:p w14:paraId="66D7DAC8" w14:textId="77777777" w:rsidR="000061FB" w:rsidRPr="00EB28AB" w:rsidRDefault="000061FB" w:rsidP="000061FB">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01F1113D" w14:textId="4066BFA4" w:rsidR="000061FB" w:rsidRDefault="000061FB" w:rsidP="000061FB">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07F1D301" w14:textId="01EF3306" w:rsidR="000061FB" w:rsidRPr="00EB28AB" w:rsidRDefault="000061FB" w:rsidP="000061FB">
            <w:pPr>
              <w:pStyle w:val="ACbullet-list"/>
              <w:keepNext w:val="0"/>
              <w:widowControl w:val="0"/>
              <w:ind w:left="295"/>
              <w:rPr>
                <w:highlight w:val="yellow"/>
              </w:rPr>
            </w:pPr>
            <w:r>
              <w:rPr>
                <w:highlight w:val="yellow"/>
              </w:rPr>
              <w:t>Measurer - White flag with letter M</w:t>
            </w:r>
          </w:p>
          <w:p w14:paraId="182EF7D3" w14:textId="40D2C434" w:rsidR="000061FB" w:rsidRPr="00EB28AB" w:rsidRDefault="000061FB" w:rsidP="000061FB">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5CE62901" w14:textId="497CF38B" w:rsidR="000061FB" w:rsidRDefault="000061FB" w:rsidP="000061FB">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(with identifier)</w:t>
            </w:r>
          </w:p>
          <w:p w14:paraId="242E1BD1" w14:textId="1F8D8B85" w:rsidR="000061FB" w:rsidRPr="0096720A" w:rsidRDefault="000061FB" w:rsidP="000061FB">
            <w:pPr>
              <w:pStyle w:val="ACnormal-Note-guide-rouge"/>
              <w:rPr>
                <w:lang w:val="en-GB"/>
              </w:rPr>
            </w:pPr>
            <w:r w:rsidRPr="0096720A">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102A6F" w14:textId="77777777" w:rsidR="000061FB" w:rsidRDefault="000061FB" w:rsidP="000061FB">
            <w:pPr>
              <w:pStyle w:val="ACNormal"/>
              <w:contextualSpacing w:val="0"/>
              <w:rPr>
                <w:lang w:val="it-IT"/>
              </w:rPr>
            </w:pPr>
            <w:r w:rsidRPr="00DB5769">
              <w:rPr>
                <w:lang w:val="it-IT"/>
              </w:rPr>
              <w:t xml:space="preserve">Le imbarcazioni ufficiali saranno identificate come segue: </w:t>
            </w:r>
          </w:p>
          <w:p w14:paraId="1D89D672" w14:textId="063269E0" w:rsidR="000061FB" w:rsidRPr="00293BAE"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Organizzazione - bandiera bianca con lettere RC</w:t>
            </w:r>
          </w:p>
          <w:p w14:paraId="1C1BDE83" w14:textId="53BD324B" w:rsidR="000061FB" w:rsidRPr="00293BAE"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0D959B0A" w14:textId="5085285F" w:rsidR="000061FB"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1F6AB163" w14:textId="600ECA9F" w:rsidR="000061FB" w:rsidRPr="00293BAE" w:rsidRDefault="000061FB" w:rsidP="000061FB">
            <w:pPr>
              <w:pStyle w:val="ACNormal"/>
              <w:numPr>
                <w:ilvl w:val="0"/>
                <w:numId w:val="8"/>
              </w:numPr>
              <w:tabs>
                <w:tab w:val="clear" w:pos="1134"/>
              </w:tabs>
              <w:ind w:left="261" w:hanging="283"/>
              <w:rPr>
                <w:highlight w:val="yellow"/>
                <w:lang w:val="it-IT"/>
              </w:rPr>
            </w:pPr>
            <w:r>
              <w:rPr>
                <w:highlight w:val="yellow"/>
                <w:lang w:val="it-IT"/>
              </w:rPr>
              <w:t>Stazzatore - bandiera bianca con lettera M</w:t>
            </w:r>
          </w:p>
          <w:p w14:paraId="68FC23D9" w14:textId="77777777" w:rsidR="000061FB" w:rsidRPr="00293BAE" w:rsidRDefault="000061FB" w:rsidP="000061FB">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3CA8EFA0" w14:textId="77777777" w:rsidR="000061FB" w:rsidRDefault="000061FB" w:rsidP="000061FB">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p>
          <w:p w14:paraId="17EDDEE5" w14:textId="103CEEDE" w:rsidR="000061FB" w:rsidRPr="00C53947" w:rsidRDefault="000061FB" w:rsidP="000061FB">
            <w:pPr>
              <w:pStyle w:val="ACnormal-Note-guide-rouge"/>
              <w:rPr>
                <w:lang w:val="it-IT"/>
              </w:rPr>
            </w:pPr>
            <w:r w:rsidRPr="00C53947">
              <w:rPr>
                <w:lang w:val="it-IT"/>
              </w:rPr>
              <w:t>Elenco e descrizione dei segnali identificatori</w:t>
            </w:r>
          </w:p>
        </w:tc>
      </w:tr>
      <w:tr w:rsidR="000061FB" w14:paraId="4973D34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0061FB" w:rsidRDefault="000061FB" w:rsidP="000061FB">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061FB" w:rsidRDefault="000061FB" w:rsidP="000061FB">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0061FB" w:rsidRPr="00DB5769" w:rsidRDefault="000061FB" w:rsidP="000061FB">
            <w:pPr>
              <w:pStyle w:val="ACnormaltitre-d-article"/>
              <w:rPr>
                <w:lang w:val="it-IT"/>
              </w:rPr>
            </w:pPr>
            <w:r>
              <w:rPr>
                <w:lang w:val="it-IT"/>
              </w:rPr>
              <w:t>Team di supporto</w:t>
            </w:r>
          </w:p>
        </w:tc>
      </w:tr>
      <w:tr w:rsidR="000061FB" w:rsidRPr="00E06DDF" w14:paraId="238C6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061FB" w:rsidRDefault="000061FB" w:rsidP="000061FB">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0061FB" w:rsidRPr="000E3F63" w:rsidRDefault="000061FB" w:rsidP="000061FB">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1F883C9D" w14:textId="77777777" w:rsidR="000061FB" w:rsidRPr="000E3F63" w:rsidRDefault="000061FB" w:rsidP="000061FB">
            <w:pPr>
              <w:pStyle w:val="ACbullet-list"/>
              <w:keepNext w:val="0"/>
              <w:widowControl w:val="0"/>
              <w:tabs>
                <w:tab w:val="left" w:pos="977"/>
              </w:tabs>
              <w:ind w:left="304" w:hanging="283"/>
              <w:rPr>
                <w:iCs/>
              </w:rPr>
            </w:pPr>
            <w:r w:rsidRPr="000E3F63">
              <w:rPr>
                <w:iCs/>
              </w:rPr>
              <w:t xml:space="preserve">closer than 100m to any boat </w:t>
            </w:r>
            <w:proofErr w:type="gramStart"/>
            <w:r w:rsidRPr="000E3F63">
              <w:rPr>
                <w:iCs/>
              </w:rPr>
              <w:t>racing;</w:t>
            </w:r>
            <w:proofErr w:type="gramEnd"/>
          </w:p>
          <w:p w14:paraId="488A2202" w14:textId="77777777" w:rsidR="000061FB" w:rsidRPr="00FA0C7C" w:rsidDel="008F6B59" w:rsidRDefault="000061FB" w:rsidP="000061FB">
            <w:pPr>
              <w:pStyle w:val="ACbullet-list"/>
              <w:keepNext w:val="0"/>
              <w:widowControl w:val="0"/>
              <w:ind w:left="304" w:hanging="283"/>
              <w:rPr>
                <w:iCs/>
              </w:rPr>
            </w:pPr>
            <w:r w:rsidRPr="00FA0C7C">
              <w:rPr>
                <w:iCs/>
              </w:rPr>
              <w:lastRenderedPageBreak/>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w:t>
            </w:r>
            <w:proofErr w:type="gramStart"/>
            <w:r w:rsidRPr="00FA0C7C">
              <w:rPr>
                <w:iCs/>
              </w:rPr>
              <w:t>marks;</w:t>
            </w:r>
            <w:proofErr w:type="gramEnd"/>
          </w:p>
          <w:p w14:paraId="764791CC" w14:textId="77777777" w:rsidR="000061FB" w:rsidRPr="00E06DDF" w:rsidRDefault="000061FB" w:rsidP="000061FB">
            <w:pPr>
              <w:pStyle w:val="ACbullet-list"/>
              <w:keepNext w:val="0"/>
              <w:widowControl w:val="0"/>
              <w:ind w:left="304" w:hanging="283"/>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5255AE93" w14:textId="77777777" w:rsidR="000061FB" w:rsidRPr="00E07BEC" w:rsidRDefault="000061FB" w:rsidP="000061FB">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C171512" w:rsidR="000061FB" w:rsidRPr="003D502B" w:rsidRDefault="000061FB" w:rsidP="000061FB">
            <w:pPr>
              <w:pStyle w:val="ACNormalItalic"/>
            </w:pPr>
            <w:r w:rsidRPr="00E07BEC" w:rsidDel="00B01BAD">
              <w:rPr>
                <w:i w:val="0"/>
                <w:iCs/>
              </w:rPr>
              <w:t>Vessels that are motoring above five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0061FB" w:rsidRPr="00957409" w:rsidRDefault="000061FB" w:rsidP="000061FB">
            <w:pPr>
              <w:pStyle w:val="NormalWeb"/>
              <w:spacing w:before="0" w:beforeAutospacing="0" w:after="0" w:afterAutospacing="0"/>
              <w:rPr>
                <w:rFonts w:ascii="Arial" w:hAnsi="Arial" w:cs="Arial"/>
                <w:sz w:val="18"/>
                <w:szCs w:val="18"/>
              </w:rPr>
            </w:pPr>
            <w:r w:rsidRPr="00957409">
              <w:rPr>
                <w:rFonts w:ascii="Arial" w:hAnsi="Arial" w:cs="Arial"/>
                <w:sz w:val="18"/>
                <w:szCs w:val="18"/>
              </w:rPr>
              <w:lastRenderedPageBreak/>
              <w:t>Dal segnale di avviso e fino al termine della regata, le imbarcazioni di supporto non devono:</w:t>
            </w:r>
          </w:p>
          <w:p w14:paraId="47C8A6CE" w14:textId="2D8CC769" w:rsidR="000061FB" w:rsidRPr="00957409"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da qualsiasi barca in regata;</w:t>
            </w:r>
          </w:p>
          <w:p w14:paraId="122E2893" w14:textId="77777777" w:rsidR="000061FB"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lastRenderedPageBreak/>
              <w:t>avvicinarsi a meno di 100 m in tutte le direzioni da un</w:t>
            </w:r>
            <w:r>
              <w:rPr>
                <w:rFonts w:ascii="Arial" w:hAnsi="Arial" w:cs="Arial"/>
                <w:sz w:val="18"/>
                <w:szCs w:val="18"/>
              </w:rPr>
              <w:t>a</w:t>
            </w:r>
            <w:r w:rsidRPr="00957409">
              <w:rPr>
                <w:rFonts w:ascii="Arial" w:hAnsi="Arial" w:cs="Arial"/>
                <w:sz w:val="18"/>
                <w:szCs w:val="18"/>
              </w:rPr>
              <w:t xml:space="preserve"> </w:t>
            </w:r>
            <w:r>
              <w:rPr>
                <w:rFonts w:ascii="Arial" w:hAnsi="Arial" w:cs="Arial"/>
                <w:sz w:val="18"/>
                <w:szCs w:val="18"/>
              </w:rPr>
              <w:t>boa</w:t>
            </w:r>
            <w:r w:rsidRPr="00957409">
              <w:rPr>
                <w:rFonts w:ascii="Arial" w:hAnsi="Arial" w:cs="Arial"/>
                <w:sz w:val="18"/>
                <w:szCs w:val="18"/>
              </w:rPr>
              <w:t xml:space="preserve"> dalle linee di partenza e di arrivo e dai relativi segnali;</w:t>
            </w:r>
          </w:p>
          <w:p w14:paraId="586D78F7" w14:textId="41526D0B" w:rsidR="000061FB" w:rsidRPr="005170CA"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5170CA">
              <w:rPr>
                <w:rFonts w:ascii="Arial" w:hAnsi="Arial" w:cs="Arial"/>
                <w:sz w:val="18"/>
                <w:szCs w:val="18"/>
              </w:rPr>
              <w:t>posizionarsi tra il percorso interno e quello esterno di un trapezio. quando le barche stanno regatando su entrambi i percorsi;</w:t>
            </w:r>
          </w:p>
          <w:p w14:paraId="4B036AB9" w14:textId="77777777"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 xml:space="preserve">Le imbarcazioni di supporto devono procedere intorno all'area di regata in modo tale da ridurre al minimo l'effetto della loro scia sulle imbarcazioni in regata. </w:t>
            </w:r>
          </w:p>
          <w:p w14:paraId="0F50A310" w14:textId="4AFAB72F" w:rsidR="000061FB" w:rsidRPr="005170CA"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Le imbarcazioni che navigano a una velocità superiore a cinque nodi devono rimanere ad almeno 150 m da qualsiasi barca in regata.</w:t>
            </w:r>
          </w:p>
        </w:tc>
      </w:tr>
      <w:tr w:rsidR="000061FB" w:rsidRPr="00D9073F" w14:paraId="211D0DF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061FB" w:rsidRPr="00D9073F" w:rsidRDefault="000061FB" w:rsidP="000061FB">
            <w:pPr>
              <w:pStyle w:val="ACNormal"/>
            </w:pPr>
            <w:r w:rsidRPr="00D9073F">
              <w:lastRenderedPageBreak/>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D94E3DA" w:rsidR="000061FB" w:rsidRPr="00D9073F" w:rsidRDefault="000061FB" w:rsidP="000061FB">
            <w:pPr>
              <w:pStyle w:val="ACNormalItalic"/>
              <w:rPr>
                <w:i w:val="0"/>
              </w:rPr>
            </w:pPr>
            <w:r w:rsidRPr="00D9073F">
              <w:rPr>
                <w:i w:val="0"/>
              </w:rPr>
              <w:t>Support person vessels shall be identified according to SI 22.1 and shall adhere to SI 19.6 and SI 19.7.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1FB26658" w:rsidR="000061FB" w:rsidRPr="00D9073F" w:rsidRDefault="000061FB" w:rsidP="000061FB">
            <w:pPr>
              <w:pStyle w:val="ACNormalItalic"/>
              <w:rPr>
                <w:i w:val="0"/>
                <w:lang w:val="it-IT"/>
              </w:rPr>
            </w:pPr>
            <w:r w:rsidRPr="00D9073F">
              <w:rPr>
                <w:i w:val="0"/>
                <w:lang w:val="it-IT"/>
              </w:rPr>
              <w:t>Le imbarcazioni delle persone di supporto saranno identificate come da IR 22.1 e deve rispettare i punti IR 19.6 e IR 19.7.</w:t>
            </w:r>
          </w:p>
        </w:tc>
      </w:tr>
      <w:tr w:rsidR="000061FB" w14:paraId="37748B7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061FB" w:rsidRDefault="000061FB" w:rsidP="000061FB">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061FB" w:rsidRDefault="000061FB" w:rsidP="000061FB">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0061FB" w:rsidRPr="00DB5769" w:rsidRDefault="000061FB" w:rsidP="000061FB">
            <w:pPr>
              <w:pStyle w:val="ACnormaltitre-d-article"/>
              <w:rPr>
                <w:lang w:val="it-IT"/>
              </w:rPr>
            </w:pPr>
            <w:r>
              <w:rPr>
                <w:lang w:val="it-IT"/>
              </w:rPr>
              <w:t>Deposito rifiuti</w:t>
            </w:r>
          </w:p>
        </w:tc>
      </w:tr>
      <w:tr w:rsidR="000061FB" w:rsidRPr="00E06DDF" w14:paraId="1E6F5F1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061FB" w:rsidRDefault="000061FB" w:rsidP="000061FB">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0061FB" w:rsidRPr="00D5168F" w:rsidRDefault="000061FB" w:rsidP="000061FB">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0061FB" w:rsidRPr="005170CA" w:rsidRDefault="000061FB" w:rsidP="000061FB">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0061FB" w:rsidRPr="008204A5" w14:paraId="695E237D" w14:textId="77777777" w:rsidTr="003E3704">
        <w:tc>
          <w:tcPr>
            <w:tcW w:w="737" w:type="dxa"/>
            <w:tcBorders>
              <w:top w:val="nil"/>
              <w:left w:val="single" w:sz="4" w:space="0" w:color="000000"/>
              <w:bottom w:val="nil"/>
              <w:right w:val="single" w:sz="4" w:space="0" w:color="000000"/>
            </w:tcBorders>
            <w:tcMar>
              <w:left w:w="103" w:type="dxa"/>
            </w:tcMar>
          </w:tcPr>
          <w:p w14:paraId="53C3D488" w14:textId="72B4C008" w:rsidR="000061FB" w:rsidRPr="008C33FE" w:rsidRDefault="000061FB" w:rsidP="000061FB">
            <w:pPr>
              <w:pStyle w:val="ACnormaltitre-d-article"/>
            </w:pPr>
            <w:r>
              <w:t>25</w:t>
            </w:r>
          </w:p>
        </w:tc>
        <w:tc>
          <w:tcPr>
            <w:tcW w:w="5103" w:type="dxa"/>
            <w:tcBorders>
              <w:top w:val="nil"/>
              <w:left w:val="single" w:sz="4" w:space="0" w:color="000000"/>
              <w:bottom w:val="nil"/>
              <w:right w:val="single" w:sz="4" w:space="0" w:color="000000"/>
            </w:tcBorders>
            <w:tcMar>
              <w:left w:w="103" w:type="dxa"/>
            </w:tcMar>
          </w:tcPr>
          <w:p w14:paraId="39B4E399" w14:textId="364C87CD"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c>
          <w:tcPr>
            <w:tcW w:w="5103" w:type="dxa"/>
            <w:tcBorders>
              <w:top w:val="nil"/>
              <w:left w:val="single" w:sz="4" w:space="0" w:color="000000"/>
              <w:bottom w:val="nil"/>
              <w:right w:val="single" w:sz="4" w:space="0" w:color="000000"/>
            </w:tcBorders>
          </w:tcPr>
          <w:p w14:paraId="1ABD4072" w14:textId="62270058"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r>
      <w:tr w:rsidR="000061FB" w:rsidRPr="00E06DDF" w14:paraId="4DEA090C" w14:textId="77777777" w:rsidTr="003E3704">
        <w:tc>
          <w:tcPr>
            <w:tcW w:w="737" w:type="dxa"/>
            <w:tcBorders>
              <w:top w:val="nil"/>
              <w:left w:val="single" w:sz="4" w:space="0" w:color="000000"/>
              <w:bottom w:val="nil"/>
              <w:right w:val="single" w:sz="4" w:space="0" w:color="000000"/>
            </w:tcBorders>
            <w:tcMar>
              <w:left w:w="103" w:type="dxa"/>
            </w:tcMar>
          </w:tcPr>
          <w:p w14:paraId="299C2F57" w14:textId="1A5FDC30" w:rsidR="000061FB" w:rsidRDefault="000061FB" w:rsidP="000061FB">
            <w:pPr>
              <w:pStyle w:val="ACNormalItalic"/>
              <w:tabs>
                <w:tab w:val="clear" w:pos="1134"/>
                <w:tab w:val="left" w:pos="977"/>
              </w:tabs>
              <w:rPr>
                <w:lang w:val="it-IT"/>
              </w:rPr>
            </w:pPr>
            <w:r>
              <w:rPr>
                <w:lang w:val="it-IT"/>
              </w:rPr>
              <w:t>25.1</w:t>
            </w:r>
          </w:p>
        </w:tc>
        <w:tc>
          <w:tcPr>
            <w:tcW w:w="5103" w:type="dxa"/>
            <w:tcBorders>
              <w:top w:val="nil"/>
              <w:left w:val="single" w:sz="4" w:space="0" w:color="000000"/>
              <w:bottom w:val="nil"/>
              <w:right w:val="single" w:sz="4" w:space="0" w:color="000000"/>
            </w:tcBorders>
            <w:tcMar>
              <w:left w:w="103" w:type="dxa"/>
            </w:tcMar>
          </w:tcPr>
          <w:p w14:paraId="67D0E848" w14:textId="43C13B74" w:rsidR="000061FB" w:rsidRPr="00C53947" w:rsidRDefault="000061FB" w:rsidP="000061FB">
            <w:pPr>
              <w:pStyle w:val="ACNormal"/>
              <w:tabs>
                <w:tab w:val="left" w:pos="977"/>
              </w:tabs>
              <w:rPr>
                <w:lang w:val="en-US"/>
              </w:rPr>
            </w:pPr>
            <w:r w:rsidRPr="00786052">
              <w:rPr>
                <w:lang w:val="en-GB"/>
              </w:rPr>
              <w:t xml:space="preserve">The online application server </w:t>
            </w:r>
            <w:hyperlink r:id="rId15" w:history="1">
              <w:r w:rsidRPr="00786052">
                <w:rPr>
                  <w:rStyle w:val="Lienhypertexte"/>
                  <w:lang w:val="en-GB"/>
                </w:rPr>
                <w:t xml:space="preserve">Manage2Sail </w:t>
              </w:r>
              <w:proofErr w:type="spellStart"/>
              <w:r w:rsidRPr="00786052">
                <w:rPr>
                  <w:rStyle w:val="Lienhypertexte"/>
                  <w:lang w:val="en-GB"/>
                </w:rPr>
                <w:t>SailorApp</w:t>
              </w:r>
              <w:proofErr w:type="spellEnd"/>
            </w:hyperlink>
            <w:r w:rsidRPr="00786052">
              <w:rPr>
                <w:lang w:val="en-GB"/>
              </w:rPr>
              <w:t>, is available here:</w:t>
            </w:r>
          </w:p>
        </w:tc>
        <w:tc>
          <w:tcPr>
            <w:tcW w:w="5103" w:type="dxa"/>
            <w:tcBorders>
              <w:top w:val="nil"/>
              <w:left w:val="single" w:sz="4" w:space="0" w:color="000000"/>
              <w:bottom w:val="nil"/>
              <w:right w:val="single" w:sz="4" w:space="0" w:color="000000"/>
            </w:tcBorders>
          </w:tcPr>
          <w:p w14:paraId="546BFD87" w14:textId="099FEA72" w:rsidR="000061FB" w:rsidRPr="009C2A45" w:rsidRDefault="000061FB" w:rsidP="000061FB">
            <w:pPr>
              <w:pStyle w:val="ACNormal"/>
              <w:tabs>
                <w:tab w:val="left" w:pos="977"/>
              </w:tabs>
              <w:rPr>
                <w:lang w:val="it-CH"/>
              </w:rPr>
            </w:pPr>
            <w:r w:rsidRPr="00786052">
              <w:rPr>
                <w:lang w:val="it-IT"/>
              </w:rPr>
              <w:t xml:space="preserve">L'online server dell'applicazione </w:t>
            </w:r>
            <w:hyperlink r:id="rId16" w:history="1">
              <w:r w:rsidRPr="00786052">
                <w:rPr>
                  <w:rStyle w:val="Lienhypertexte"/>
                  <w:lang w:val="it-IT"/>
                </w:rPr>
                <w:t>Manage2Sail SailorApp</w:t>
              </w:r>
            </w:hyperlink>
            <w:r w:rsidRPr="00786052">
              <w:rPr>
                <w:lang w:val="it-IT"/>
              </w:rPr>
              <w:t xml:space="preserve"> </w:t>
            </w:r>
            <w:r w:rsidRPr="00786052">
              <w:rPr>
                <w:lang w:val="it-CH"/>
              </w:rPr>
              <w:t>è disponibile qui</w:t>
            </w:r>
            <w:r w:rsidRPr="00786052">
              <w:rPr>
                <w:lang w:val="it-IT"/>
              </w:rPr>
              <w:t xml:space="preserve">: </w:t>
            </w:r>
          </w:p>
        </w:tc>
      </w:tr>
      <w:tr w:rsidR="000061FB" w:rsidRPr="008204A5" w14:paraId="2266DEA4"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769CC329" w14:textId="77777777" w:rsidR="000061FB" w:rsidRPr="008C33FE" w:rsidRDefault="000061FB" w:rsidP="000061FB">
            <w:pPr>
              <w:pStyle w:val="ACNormalItalic"/>
              <w:tabs>
                <w:tab w:val="clear" w:pos="1134"/>
                <w:tab w:val="left" w:pos="977"/>
              </w:tabs>
              <w:rPr>
                <w:lang w:val="it-IT"/>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F7FB0B" w14:textId="5B845697" w:rsidR="000061FB" w:rsidRPr="008204A5" w:rsidRDefault="000061FB" w:rsidP="000061FB">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51pt;mso-width-percent:0;mso-height-percent:0;mso-width-percent:0;mso-height-percent:0" o:ole="">
                  <v:imagedata r:id="rId17" o:title=""/>
                </v:shape>
                <o:OLEObject Type="Embed" ProgID="PBrush" ShapeID="_x0000_i1025" DrawAspect="Content" ObjectID="_1832058702" r:id="rId18"/>
              </w:object>
            </w:r>
          </w:p>
        </w:tc>
      </w:tr>
      <w:tr w:rsidR="000061FB" w:rsidRPr="00E06DDF" w14:paraId="6466330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0061FB" w:rsidRPr="000922C0" w:rsidRDefault="000061FB" w:rsidP="000061FB">
            <w:pPr>
              <w:pStyle w:val="ACNormal"/>
            </w:pPr>
            <w: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0061FB" w:rsidRPr="009979BA" w:rsidRDefault="000061FB" w:rsidP="000061FB">
            <w:pPr>
              <w:pStyle w:val="ACNormal"/>
              <w:rPr>
                <w:lang w:val="en-GB"/>
              </w:rPr>
            </w:pPr>
            <w:r w:rsidRPr="00786052">
              <w:rPr>
                <w:iCs/>
                <w:lang w:val="en-US"/>
              </w:rPr>
              <w:t xml:space="preserve">If the password for the online application server Manage2Sail </w:t>
            </w:r>
            <w:proofErr w:type="spellStart"/>
            <w:r w:rsidRPr="00786052">
              <w:rPr>
                <w:iCs/>
                <w:lang w:val="en-US"/>
              </w:rPr>
              <w:t>SailorApp</w:t>
            </w:r>
            <w:proofErr w:type="spellEnd"/>
            <w:r w:rsidRPr="00786052">
              <w:rPr>
                <w:iCs/>
                <w:lang w:val="en-US"/>
              </w:rPr>
              <w:t xml:space="preserve"> app cannot be found, the person in charge may retrieve it using the event registration dialogue on the </w:t>
            </w:r>
            <w:hyperlink r:id="rId19"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0061FB" w:rsidRPr="008C33FE" w:rsidRDefault="000061FB" w:rsidP="000061FB">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r>
              <w:fldChar w:fldCharType="begin"/>
            </w:r>
            <w:r w:rsidRPr="00E06DDF">
              <w:rPr>
                <w:lang w:val="en-GB"/>
              </w:rPr>
              <w:instrText>HYPERLINK "https://portal.manage2sail.com/fr-CH/login/signin"</w:instrText>
            </w:r>
            <w:r>
              <w:fldChar w:fldCharType="separate"/>
            </w:r>
            <w:r w:rsidRPr="00786052">
              <w:rPr>
                <w:rStyle w:val="Lienhypertexte"/>
                <w:iCs/>
                <w:lang w:val="it-IT"/>
              </w:rPr>
              <w:t>https://portal.manage2sail.com/fr-CH/login/signin</w:t>
            </w:r>
            <w:r>
              <w:fldChar w:fldCharType="end"/>
            </w:r>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0061FB" w:rsidRPr="00E06DDF" w14:paraId="0F99C1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0061FB" w:rsidRPr="00786052" w:rsidRDefault="000061FB" w:rsidP="000061FB">
            <w:pPr>
              <w:pStyle w:val="ACNormalItalic"/>
              <w:rPr>
                <w:i w:val="0"/>
                <w:iCs/>
              </w:rPr>
            </w:pPr>
            <w:r>
              <w:rPr>
                <w:i w:val="0"/>
                <w:iCs/>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0061FB" w:rsidRPr="00786052" w:rsidRDefault="000061FB" w:rsidP="000061FB">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0061FB" w:rsidRPr="00786052" w:rsidRDefault="000061FB" w:rsidP="000061FB">
            <w:pPr>
              <w:pStyle w:val="ACNormalItalic"/>
              <w:rPr>
                <w:i w:val="0"/>
                <w:iCs/>
              </w:rPr>
            </w:pPr>
            <w:r w:rsidRPr="00786052">
              <w:rPr>
                <w:i w:val="0"/>
                <w:iCs/>
                <w:lang w:val="en-US"/>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0061FB" w:rsidRPr="00786052" w:rsidRDefault="000061FB" w:rsidP="000061FB">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0061FB" w:rsidRPr="00786052" w:rsidRDefault="000061FB" w:rsidP="000061FB">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2CFC273F"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p>
    <w:p w14:paraId="508B25B7" w14:textId="77777777" w:rsidR="00957D56" w:rsidRDefault="00957D56" w:rsidP="0063632B">
      <w:pPr>
        <w:tabs>
          <w:tab w:val="center" w:pos="5103"/>
          <w:tab w:val="center" w:pos="8505"/>
        </w:tabs>
        <w:rPr>
          <w:lang w:val="it-CH"/>
        </w:rPr>
      </w:pPr>
    </w:p>
    <w:p w14:paraId="3E05C8AC" w14:textId="77777777" w:rsidR="00957D56" w:rsidRDefault="00957D56" w:rsidP="00957D56">
      <w:pPr>
        <w:pStyle w:val="ACnormal-Note-guide-rouge"/>
        <w:rPr>
          <w:lang w:val="en-GB"/>
        </w:rPr>
      </w:pPr>
      <w:bookmarkStart w:id="7" w:name="_Hlk196760225"/>
      <w:r w:rsidRPr="004138B6">
        <w:rPr>
          <w:lang w:val="en-GB"/>
        </w:rPr>
        <w:t xml:space="preserve">Choose one or more courses from the standard courses below and delete the courses you don’t need. </w:t>
      </w:r>
    </w:p>
    <w:p w14:paraId="7EF04852" w14:textId="77777777" w:rsidR="00957D56" w:rsidRPr="00F55F60" w:rsidRDefault="00957D56" w:rsidP="00957D56">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7"/>
    <w:p w14:paraId="594CA6A2" w14:textId="77777777" w:rsidR="00957D56" w:rsidRDefault="00957D56" w:rsidP="00957D56">
      <w:pPr>
        <w:pStyle w:val="ACnormal-Note-guide-rouge"/>
        <w:rPr>
          <w:lang w:val="it-CH"/>
        </w:rPr>
      </w:pPr>
      <w:r w:rsidRPr="00480A74">
        <w:rPr>
          <w:lang w:val="it-CH"/>
        </w:rPr>
        <w:t xml:space="preserve">Scegli uno o più percorsi tra i percorsi standard di seguito ed elimina i percorsi che non ti servono. </w:t>
      </w:r>
    </w:p>
    <w:p w14:paraId="6CA16A91" w14:textId="77777777" w:rsidR="00957D56" w:rsidRPr="00480A74" w:rsidRDefault="00957D56" w:rsidP="00957D56">
      <w:pPr>
        <w:pStyle w:val="ACnormal-Note-guide-rouge"/>
        <w:rPr>
          <w:lang w:val="it-CH"/>
        </w:rPr>
      </w:pPr>
      <w:r w:rsidRPr="00480A74">
        <w:rPr>
          <w:lang w:val="it-CH"/>
        </w:rPr>
        <w:t>È possibile modificare la dimensione dei diagrammi. Non dimenticare di aggiornare IR 9</w:t>
      </w:r>
      <w:r>
        <w:rPr>
          <w:lang w:val="it-CH"/>
        </w:rPr>
        <w:t xml:space="preserve"> e 10</w:t>
      </w:r>
      <w:r w:rsidRPr="00480A74">
        <w:rPr>
          <w:lang w:val="it-CH"/>
        </w:rPr>
        <w:t xml:space="preserve"> </w:t>
      </w:r>
    </w:p>
    <w:p w14:paraId="09CE3CF7" w14:textId="77777777" w:rsidR="00957D56" w:rsidRPr="00957D56" w:rsidRDefault="00957D56" w:rsidP="00957D56">
      <w:pPr>
        <w:pStyle w:val="ACnormal-Note-guide-rouge"/>
        <w:rPr>
          <w:lang w:val="it-CH"/>
        </w:rPr>
      </w:pPr>
    </w:p>
    <w:tbl>
      <w:tblPr>
        <w:tblStyle w:val="Grilledutableau"/>
        <w:tblW w:w="10762" w:type="dxa"/>
        <w:tblInd w:w="-113" w:type="dxa"/>
        <w:tblLook w:val="04A0" w:firstRow="1" w:lastRow="0" w:firstColumn="1" w:lastColumn="0" w:noHBand="0" w:noVBand="1"/>
      </w:tblPr>
      <w:tblGrid>
        <w:gridCol w:w="3587"/>
        <w:gridCol w:w="3587"/>
        <w:gridCol w:w="3588"/>
      </w:tblGrid>
      <w:tr w:rsidR="00957D56" w:rsidRPr="00E06DDF" w14:paraId="69B8F4A0" w14:textId="77777777" w:rsidTr="00D73CAD">
        <w:tc>
          <w:tcPr>
            <w:tcW w:w="3587" w:type="dxa"/>
            <w:tcBorders>
              <w:bottom w:val="nil"/>
            </w:tcBorders>
          </w:tcPr>
          <w:p w14:paraId="48059364" w14:textId="77777777" w:rsidR="00957D56" w:rsidRPr="00040B0C" w:rsidRDefault="00957D56" w:rsidP="00D73CAD">
            <w:pPr>
              <w:numPr>
                <w:ilvl w:val="0"/>
                <w:numId w:val="0"/>
              </w:numPr>
              <w:rPr>
                <w:b/>
                <w:bCs/>
                <w:sz w:val="14"/>
                <w:szCs w:val="14"/>
                <w:lang w:val="en-GB"/>
              </w:rPr>
            </w:pPr>
            <w:bookmarkStart w:id="8" w:name="_Hlk217208141"/>
            <w:bookmarkStart w:id="9" w:name="_Hlk196760181"/>
            <w:r w:rsidRPr="00040B0C">
              <w:rPr>
                <w:b/>
                <w:bCs/>
                <w:sz w:val="14"/>
                <w:szCs w:val="14"/>
                <w:lang w:val="en-GB"/>
              </w:rPr>
              <w:t xml:space="preserve">ILCA – outer loop and inner loop </w:t>
            </w:r>
          </w:p>
          <w:p w14:paraId="18F43DF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CFB0ADE"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5DCDF6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357477A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501FCCF0"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6F05E9A7"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50E19D0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A52355D"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ED61B7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36E930B3"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AFE15E6"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709AEE58"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02B6A55A"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3F21914"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957D56" w:rsidRPr="00F55F60" w14:paraId="662BCEF6" w14:textId="77777777" w:rsidTr="00D73CAD">
        <w:tc>
          <w:tcPr>
            <w:tcW w:w="3587" w:type="dxa"/>
            <w:tcBorders>
              <w:top w:val="nil"/>
            </w:tcBorders>
          </w:tcPr>
          <w:p w14:paraId="778D7F3B" w14:textId="77777777" w:rsidR="00957D56" w:rsidRPr="003B5D8F" w:rsidRDefault="00957D56" w:rsidP="00D73CAD">
            <w:pPr>
              <w:numPr>
                <w:ilvl w:val="0"/>
                <w:numId w:val="0"/>
              </w:numPr>
              <w:jc w:val="center"/>
              <w:rPr>
                <w:lang w:val="en-GB"/>
              </w:rPr>
            </w:pPr>
            <w:r w:rsidRPr="003B5D8F">
              <w:rPr>
                <w:noProof/>
              </w:rPr>
              <w:drawing>
                <wp:inline distT="0" distB="0" distL="0" distR="0" wp14:anchorId="48F436C2" wp14:editId="5BE58F6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0"/>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56E3DC" w14:textId="77777777" w:rsidR="00957D56" w:rsidRPr="00F55F60" w:rsidRDefault="00957D56" w:rsidP="00D73CAD">
            <w:pPr>
              <w:numPr>
                <w:ilvl w:val="0"/>
                <w:numId w:val="0"/>
              </w:numPr>
              <w:jc w:val="center"/>
              <w:rPr>
                <w:lang w:val="en-GB"/>
              </w:rPr>
            </w:pPr>
            <w:r w:rsidRPr="00474A53">
              <w:rPr>
                <w:noProof/>
                <w:lang w:val="en-GB"/>
              </w:rPr>
              <w:drawing>
                <wp:inline distT="0" distB="0" distL="0" distR="0" wp14:anchorId="10BB8E4F" wp14:editId="064F140A">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1"/>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42703847" w14:textId="77777777" w:rsidR="00957D56" w:rsidRPr="00F55F60" w:rsidRDefault="00957D56" w:rsidP="00D73CAD">
            <w:pPr>
              <w:numPr>
                <w:ilvl w:val="0"/>
                <w:numId w:val="0"/>
              </w:numPr>
              <w:jc w:val="center"/>
              <w:rPr>
                <w:lang w:val="en-GB"/>
              </w:rPr>
            </w:pPr>
            <w:r w:rsidRPr="007F6809">
              <w:rPr>
                <w:noProof/>
                <w:lang w:val="en-GB"/>
              </w:rPr>
              <w:drawing>
                <wp:inline distT="0" distB="0" distL="0" distR="0" wp14:anchorId="22C084F9" wp14:editId="0EA730FF">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2"/>
                          <a:stretch>
                            <a:fillRect/>
                          </a:stretch>
                        </pic:blipFill>
                        <pic:spPr>
                          <a:xfrm>
                            <a:off x="0" y="0"/>
                            <a:ext cx="1506673" cy="2131392"/>
                          </a:xfrm>
                          <a:prstGeom prst="rect">
                            <a:avLst/>
                          </a:prstGeom>
                        </pic:spPr>
                      </pic:pic>
                    </a:graphicData>
                  </a:graphic>
                </wp:inline>
              </w:drawing>
            </w:r>
          </w:p>
        </w:tc>
      </w:tr>
      <w:tr w:rsidR="00957D56" w:rsidRPr="00E06DDF" w14:paraId="225B12CD" w14:textId="77777777" w:rsidTr="00D73CAD">
        <w:tc>
          <w:tcPr>
            <w:tcW w:w="10762" w:type="dxa"/>
            <w:gridSpan w:val="3"/>
            <w:tcBorders>
              <w:bottom w:val="nil"/>
            </w:tcBorders>
          </w:tcPr>
          <w:p w14:paraId="39AFA509" w14:textId="77777777" w:rsidR="00957D56" w:rsidRPr="007805AA" w:rsidRDefault="00957D56" w:rsidP="00D73CAD">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957D56" w:rsidRPr="00E06DDF" w14:paraId="524939B1" w14:textId="77777777" w:rsidTr="00D73CAD">
        <w:tc>
          <w:tcPr>
            <w:tcW w:w="3587" w:type="dxa"/>
          </w:tcPr>
          <w:p w14:paraId="1AED15B8"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p>
          <w:p w14:paraId="1467061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4F62714F"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0EA1B753"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D029389" w14:textId="77777777" w:rsidR="00957D56" w:rsidRPr="001D5618" w:rsidRDefault="00957D56" w:rsidP="00D73CAD">
            <w:pPr>
              <w:numPr>
                <w:ilvl w:val="0"/>
                <w:numId w:val="0"/>
              </w:numPr>
              <w:ind w:left="142"/>
              <w:rPr>
                <w:lang w:val="en-GB"/>
              </w:rPr>
            </w:pPr>
            <w:r w:rsidRPr="00440134">
              <w:rPr>
                <w:sz w:val="14"/>
                <w:szCs w:val="14"/>
                <w:lang w:val="en-GB"/>
              </w:rPr>
              <w:t>Start – 1 – 4 – 1 – 2 – 3 – Finish</w:t>
            </w:r>
          </w:p>
        </w:tc>
        <w:tc>
          <w:tcPr>
            <w:tcW w:w="3587" w:type="dxa"/>
          </w:tcPr>
          <w:p w14:paraId="16E2EB4E"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A69BE9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5C27E7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17AE84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32EFE50" w14:textId="77777777" w:rsidR="00957D56" w:rsidRPr="00440134" w:rsidRDefault="00957D56" w:rsidP="00D73CAD">
            <w:pPr>
              <w:numPr>
                <w:ilvl w:val="0"/>
                <w:numId w:val="0"/>
              </w:numPr>
              <w:ind w:left="142"/>
              <w:rPr>
                <w:sz w:val="14"/>
                <w:szCs w:val="14"/>
                <w:lang w:val="en-GB"/>
              </w:rPr>
            </w:pPr>
            <w:r w:rsidRPr="00440134">
              <w:rPr>
                <w:sz w:val="14"/>
                <w:szCs w:val="14"/>
                <w:lang w:val="en-GB"/>
              </w:rPr>
              <w:t>Start – 1 – 1a – 4 – 1 – 2 – 3 – Finish</w:t>
            </w:r>
          </w:p>
        </w:tc>
        <w:tc>
          <w:tcPr>
            <w:tcW w:w="3588" w:type="dxa"/>
          </w:tcPr>
          <w:p w14:paraId="0CDEEDDA"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F576CC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37F605E9"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744D84C6"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5CEB848F" w14:textId="77777777" w:rsidR="00957D56" w:rsidRPr="00440134"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957D56" w:rsidRPr="007C11FC" w14:paraId="59D4D648" w14:textId="77777777" w:rsidTr="00D73CAD">
        <w:tc>
          <w:tcPr>
            <w:tcW w:w="3587" w:type="dxa"/>
            <w:tcBorders>
              <w:top w:val="nil"/>
            </w:tcBorders>
          </w:tcPr>
          <w:p w14:paraId="5E3709AD" w14:textId="77777777" w:rsidR="00957D56" w:rsidRPr="007C11FC" w:rsidRDefault="00957D56" w:rsidP="00D73CAD">
            <w:pPr>
              <w:numPr>
                <w:ilvl w:val="0"/>
                <w:numId w:val="0"/>
              </w:numPr>
              <w:jc w:val="center"/>
              <w:rPr>
                <w:lang w:val="fr-CH"/>
              </w:rPr>
            </w:pPr>
            <w:r w:rsidRPr="000D4135">
              <w:rPr>
                <w:noProof/>
              </w:rPr>
              <w:drawing>
                <wp:inline distT="0" distB="0" distL="0" distR="0" wp14:anchorId="51A843A1" wp14:editId="3F3764A9">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3"/>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007B0B8B" w14:textId="77777777" w:rsidR="00957D56" w:rsidRPr="007C11FC" w:rsidRDefault="00957D56" w:rsidP="00D73CAD">
            <w:pPr>
              <w:numPr>
                <w:ilvl w:val="0"/>
                <w:numId w:val="0"/>
              </w:numPr>
              <w:jc w:val="center"/>
              <w:rPr>
                <w:lang w:val="fr-CH"/>
              </w:rPr>
            </w:pPr>
            <w:r w:rsidRPr="000D4135">
              <w:rPr>
                <w:noProof/>
              </w:rPr>
              <w:drawing>
                <wp:inline distT="0" distB="0" distL="0" distR="0" wp14:anchorId="4B1D73D2" wp14:editId="43F1239E">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4"/>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B7670DF" w14:textId="77777777" w:rsidR="00957D56" w:rsidRPr="007C11FC" w:rsidRDefault="00957D56" w:rsidP="00D73CAD">
            <w:pPr>
              <w:numPr>
                <w:ilvl w:val="0"/>
                <w:numId w:val="0"/>
              </w:numPr>
              <w:jc w:val="center"/>
              <w:rPr>
                <w:lang w:val="fr-CH"/>
              </w:rPr>
            </w:pPr>
            <w:r w:rsidRPr="00B87F97">
              <w:rPr>
                <w:noProof/>
                <w:lang w:val="fr-CH"/>
              </w:rPr>
              <w:drawing>
                <wp:inline distT="0" distB="0" distL="0" distR="0" wp14:anchorId="14F0468F" wp14:editId="60CF8D7A">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5"/>
                          <a:stretch>
                            <a:fillRect/>
                          </a:stretch>
                        </pic:blipFill>
                        <pic:spPr>
                          <a:xfrm>
                            <a:off x="0" y="0"/>
                            <a:ext cx="1710946" cy="2152904"/>
                          </a:xfrm>
                          <a:prstGeom prst="rect">
                            <a:avLst/>
                          </a:prstGeom>
                        </pic:spPr>
                      </pic:pic>
                    </a:graphicData>
                  </a:graphic>
                </wp:inline>
              </w:drawing>
            </w:r>
          </w:p>
        </w:tc>
      </w:tr>
      <w:bookmarkEnd w:id="8"/>
    </w:tbl>
    <w:p w14:paraId="552D6122" w14:textId="77777777" w:rsidR="00957D56" w:rsidRDefault="00957D56" w:rsidP="00957D56">
      <w:pPr>
        <w:rPr>
          <w:lang w:val="fr-CH"/>
        </w:rPr>
      </w:pPr>
      <w:r>
        <w:rPr>
          <w:lang w:val="fr-CH"/>
        </w:rPr>
        <w:br w:type="page"/>
      </w:r>
    </w:p>
    <w:bookmarkEnd w:id="9"/>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E06DDF"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E06DDF"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E06DDF"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E06DDF"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E06DDF"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E06DDF"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28094321">
                  <wp:simplePos x="0" y="0"/>
                  <wp:positionH relativeFrom="column">
                    <wp:posOffset>2010715</wp:posOffset>
                  </wp:positionH>
                  <wp:positionV relativeFrom="paragraph">
                    <wp:posOffset>849194</wp:posOffset>
                  </wp:positionV>
                  <wp:extent cx="1970380" cy="3750993"/>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978770" cy="3766964"/>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default" r:id="rId27"/>
      <w:footerReference w:type="default" r:id="rId28"/>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0D70" w14:textId="77777777" w:rsidR="0018434F" w:rsidRDefault="0018434F" w:rsidP="00FF6875">
      <w:r>
        <w:separator/>
      </w:r>
    </w:p>
  </w:endnote>
  <w:endnote w:type="continuationSeparator" w:id="0">
    <w:p w14:paraId="664BA167" w14:textId="77777777" w:rsidR="0018434F" w:rsidRDefault="0018434F" w:rsidP="00FF6875">
      <w:r>
        <w:continuationSeparator/>
      </w:r>
    </w:p>
  </w:endnote>
  <w:endnote w:type="continuationNotice" w:id="1">
    <w:p w14:paraId="718DB450" w14:textId="77777777" w:rsidR="0018434F" w:rsidRDefault="00184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16A2BDF5"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Pr="00480A74">
      <w:rPr>
        <w:lang w:val="it-CH"/>
      </w:rPr>
      <w:tab/>
    </w:r>
    <w:r w:rsidR="008D6318">
      <w:rPr>
        <w:lang w:val="fr-CH"/>
      </w:rPr>
      <w:t>06.02.2026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E0C6" w14:textId="77777777" w:rsidR="0018434F" w:rsidRDefault="0018434F" w:rsidP="00FF6875">
      <w:r>
        <w:separator/>
      </w:r>
    </w:p>
  </w:footnote>
  <w:footnote w:type="continuationSeparator" w:id="0">
    <w:p w14:paraId="1ADDB909" w14:textId="77777777" w:rsidR="0018434F" w:rsidRDefault="0018434F" w:rsidP="00FF6875">
      <w:r>
        <w:continuationSeparator/>
      </w:r>
    </w:p>
  </w:footnote>
  <w:footnote w:type="continuationNotice" w:id="1">
    <w:p w14:paraId="5A34DA54" w14:textId="77777777" w:rsidR="0018434F" w:rsidRDefault="00184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A963F5" w14:paraId="3F156C35" w14:textId="77777777" w:rsidTr="00D73CAD">
      <w:trPr>
        <w:trHeight w:val="857"/>
      </w:trPr>
      <w:tc>
        <w:tcPr>
          <w:tcW w:w="2268" w:type="dxa"/>
          <w:tcMar>
            <w:top w:w="0" w:type="dxa"/>
            <w:left w:w="108" w:type="dxa"/>
            <w:bottom w:w="0" w:type="dxa"/>
            <w:right w:w="108" w:type="dxa"/>
          </w:tcMar>
          <w:vAlign w:val="center"/>
        </w:tcPr>
        <w:p w14:paraId="27CB0523" w14:textId="77777777" w:rsidR="00A963F5" w:rsidRPr="00073671" w:rsidRDefault="00A963F5" w:rsidP="00A963F5">
          <w:pPr>
            <w:textAlignment w:val="auto"/>
            <w:rPr>
              <w:rFonts w:eastAsia="F" w:cs="F"/>
              <w:sz w:val="52"/>
              <w:szCs w:val="52"/>
            </w:rPr>
          </w:pPr>
          <w:bookmarkStart w:id="10"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3290C6B7" w14:textId="111E86BA" w:rsidR="00A963F5" w:rsidRPr="004B13F1" w:rsidRDefault="00A963F5" w:rsidP="00A963F5">
          <w:pPr>
            <w:pStyle w:val="ACTitle-1"/>
            <w:rPr>
              <w:rFonts w:eastAsia="F" w:cs="F"/>
              <w:szCs w:val="18"/>
              <w:lang w:val="fr-CH"/>
            </w:rPr>
          </w:pPr>
          <w:r w:rsidRPr="004B13F1">
            <w:rPr>
              <w:lang w:val="fr-CH"/>
            </w:rPr>
            <w:t xml:space="preserve">ILCA – </w:t>
          </w:r>
          <w:proofErr w:type="spellStart"/>
          <w:r w:rsidRPr="004B13F1">
            <w:rPr>
              <w:lang w:val="fr-CH"/>
            </w:rPr>
            <w:t>Campionnat</w:t>
          </w:r>
          <w:r w:rsidR="008D1885">
            <w:rPr>
              <w:lang w:val="fr-CH"/>
            </w:rPr>
            <w:t>o</w:t>
          </w:r>
          <w:proofErr w:type="spellEnd"/>
          <w:r w:rsidRPr="004B13F1">
            <w:rPr>
              <w:lang w:val="fr-CH"/>
            </w:rPr>
            <w:t xml:space="preserve"> </w:t>
          </w:r>
          <w:r w:rsidR="008D1885">
            <w:rPr>
              <w:lang w:val="fr-CH"/>
            </w:rPr>
            <w:t xml:space="preserve">Svizzera a </w:t>
          </w:r>
          <w:proofErr w:type="spellStart"/>
          <w:r w:rsidR="008D1885">
            <w:rPr>
              <w:lang w:val="fr-CH"/>
            </w:rPr>
            <w:t>Punti</w:t>
          </w:r>
          <w:proofErr w:type="spellEnd"/>
        </w:p>
      </w:tc>
      <w:tc>
        <w:tcPr>
          <w:tcW w:w="2409" w:type="dxa"/>
          <w:tcMar>
            <w:top w:w="0" w:type="dxa"/>
            <w:left w:w="108" w:type="dxa"/>
            <w:bottom w:w="0" w:type="dxa"/>
            <w:right w:w="108" w:type="dxa"/>
          </w:tcMar>
          <w:vAlign w:val="center"/>
        </w:tcPr>
        <w:p w14:paraId="77241A64" w14:textId="77777777" w:rsidR="00A963F5" w:rsidRDefault="00A963F5" w:rsidP="00A963F5">
          <w:pPr>
            <w:jc w:val="right"/>
            <w:textAlignment w:val="auto"/>
            <w:rPr>
              <w:rFonts w:eastAsia="F" w:cs="F"/>
              <w:szCs w:val="18"/>
            </w:rPr>
          </w:pPr>
          <w:r>
            <w:rPr>
              <w:noProof/>
            </w:rPr>
            <w:drawing>
              <wp:inline distT="0" distB="0" distL="0" distR="0" wp14:anchorId="33E50D17" wp14:editId="2C8CF930">
                <wp:extent cx="1392555" cy="474345"/>
                <wp:effectExtent l="0" t="0" r="0" b="1905"/>
                <wp:docPr id="1963682605" name="Image 1"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82605" name="Image 1" descr="Une image contenant texte, logo,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0"/>
  </w:tbl>
  <w:p w14:paraId="6CA36DAB" w14:textId="77777777" w:rsidR="00786745" w:rsidRPr="00D60728" w:rsidRDefault="00786745" w:rsidP="00D60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1FB"/>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007"/>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1837"/>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319"/>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2CD"/>
    <w:rsid w:val="000D2A8B"/>
    <w:rsid w:val="000D2D18"/>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4857"/>
    <w:rsid w:val="00134C26"/>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434F"/>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6853"/>
    <w:rsid w:val="002474EA"/>
    <w:rsid w:val="0024750D"/>
    <w:rsid w:val="00247B7C"/>
    <w:rsid w:val="00250DFC"/>
    <w:rsid w:val="00250E6D"/>
    <w:rsid w:val="002516BD"/>
    <w:rsid w:val="00251A0F"/>
    <w:rsid w:val="00252E8C"/>
    <w:rsid w:val="00253680"/>
    <w:rsid w:val="002539D3"/>
    <w:rsid w:val="00254CFB"/>
    <w:rsid w:val="00254E58"/>
    <w:rsid w:val="00255165"/>
    <w:rsid w:val="0025538F"/>
    <w:rsid w:val="00255680"/>
    <w:rsid w:val="0025569A"/>
    <w:rsid w:val="00256B6A"/>
    <w:rsid w:val="00256FE9"/>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57"/>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C3C"/>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08A7"/>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5A7"/>
    <w:rsid w:val="004E4A33"/>
    <w:rsid w:val="004E4D12"/>
    <w:rsid w:val="004E508E"/>
    <w:rsid w:val="004E5809"/>
    <w:rsid w:val="004E59BF"/>
    <w:rsid w:val="004E61DA"/>
    <w:rsid w:val="004E61F7"/>
    <w:rsid w:val="004E6602"/>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145F"/>
    <w:rsid w:val="006232B2"/>
    <w:rsid w:val="006235B9"/>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527"/>
    <w:rsid w:val="006B77CB"/>
    <w:rsid w:val="006B7E1B"/>
    <w:rsid w:val="006C1275"/>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863"/>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646"/>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489D"/>
    <w:rsid w:val="008C510D"/>
    <w:rsid w:val="008C5966"/>
    <w:rsid w:val="008C7A36"/>
    <w:rsid w:val="008D0690"/>
    <w:rsid w:val="008D1130"/>
    <w:rsid w:val="008D1885"/>
    <w:rsid w:val="008D2572"/>
    <w:rsid w:val="008D2F74"/>
    <w:rsid w:val="008D3DE7"/>
    <w:rsid w:val="008D40BB"/>
    <w:rsid w:val="008D4333"/>
    <w:rsid w:val="008D4E66"/>
    <w:rsid w:val="008D5359"/>
    <w:rsid w:val="008D5392"/>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5DF"/>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57D56"/>
    <w:rsid w:val="00960D4B"/>
    <w:rsid w:val="00960E69"/>
    <w:rsid w:val="00963D46"/>
    <w:rsid w:val="009646DA"/>
    <w:rsid w:val="00964BF7"/>
    <w:rsid w:val="00965334"/>
    <w:rsid w:val="00965A0D"/>
    <w:rsid w:val="00966020"/>
    <w:rsid w:val="0096656F"/>
    <w:rsid w:val="00967191"/>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6EAC"/>
    <w:rsid w:val="009974A9"/>
    <w:rsid w:val="00997C76"/>
    <w:rsid w:val="009A2291"/>
    <w:rsid w:val="009A2D44"/>
    <w:rsid w:val="009A328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6892"/>
    <w:rsid w:val="009C6970"/>
    <w:rsid w:val="009C7A09"/>
    <w:rsid w:val="009C7B71"/>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2E52"/>
    <w:rsid w:val="00A64BF4"/>
    <w:rsid w:val="00A64D7C"/>
    <w:rsid w:val="00A65401"/>
    <w:rsid w:val="00A661E5"/>
    <w:rsid w:val="00A6683A"/>
    <w:rsid w:val="00A669E7"/>
    <w:rsid w:val="00A66EED"/>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3F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298A"/>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2797"/>
    <w:rsid w:val="00AE28CB"/>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334E"/>
    <w:rsid w:val="00BB46F8"/>
    <w:rsid w:val="00BC2B06"/>
    <w:rsid w:val="00BC33F3"/>
    <w:rsid w:val="00BC3813"/>
    <w:rsid w:val="00BC3F8C"/>
    <w:rsid w:val="00BC4DC7"/>
    <w:rsid w:val="00BC4FD4"/>
    <w:rsid w:val="00BC5324"/>
    <w:rsid w:val="00BC67B8"/>
    <w:rsid w:val="00BC67FF"/>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60BC"/>
    <w:rsid w:val="00C06A32"/>
    <w:rsid w:val="00C06E59"/>
    <w:rsid w:val="00C07101"/>
    <w:rsid w:val="00C132EF"/>
    <w:rsid w:val="00C14E12"/>
    <w:rsid w:val="00C15464"/>
    <w:rsid w:val="00C15638"/>
    <w:rsid w:val="00C1577D"/>
    <w:rsid w:val="00C162DC"/>
    <w:rsid w:val="00C16BDD"/>
    <w:rsid w:val="00C16C42"/>
    <w:rsid w:val="00C16D35"/>
    <w:rsid w:val="00C16FE9"/>
    <w:rsid w:val="00C2054C"/>
    <w:rsid w:val="00C20BD4"/>
    <w:rsid w:val="00C20D5E"/>
    <w:rsid w:val="00C217BA"/>
    <w:rsid w:val="00C21D48"/>
    <w:rsid w:val="00C2264B"/>
    <w:rsid w:val="00C23C24"/>
    <w:rsid w:val="00C244B1"/>
    <w:rsid w:val="00C24CE4"/>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6400"/>
    <w:rsid w:val="00C96B25"/>
    <w:rsid w:val="00C97703"/>
    <w:rsid w:val="00CA03F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19B"/>
    <w:rsid w:val="00D1627D"/>
    <w:rsid w:val="00D16E3D"/>
    <w:rsid w:val="00D178FC"/>
    <w:rsid w:val="00D17D65"/>
    <w:rsid w:val="00D22CA1"/>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122B"/>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D6C8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6DDF"/>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D40"/>
    <w:rsid w:val="00FD3D9A"/>
    <w:rsid w:val="00FD4A7A"/>
    <w:rsid w:val="00FD6BB9"/>
    <w:rsid w:val="00FE0A24"/>
    <w:rsid w:val="00FE1EC8"/>
    <w:rsid w:val="00FE3C3E"/>
    <w:rsid w:val="00FE49B1"/>
    <w:rsid w:val="00FE4DD8"/>
    <w:rsid w:val="00FE563A"/>
    <w:rsid w:val="00FE58E1"/>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e2Sail.com" TargetMode="External"/><Relationship Id="rId13" Type="http://schemas.openxmlformats.org/officeDocument/2006/relationships/hyperlink" Target="https://juryterminal.manage2sail.com/" TargetMode="External"/><Relationship Id="rId18" Type="http://schemas.openxmlformats.org/officeDocument/2006/relationships/oleObject" Target="embeddings/oleObject1.bin"/><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s://juryterminal.manage2sail.com/" TargetMode="External"/><Relationship Id="rId19" Type="http://schemas.openxmlformats.org/officeDocument/2006/relationships/hyperlink" Target="https://portal.manage2sail.com/fr-CH/login/signin" TargetMode="External"/><Relationship Id="rId4" Type="http://schemas.openxmlformats.org/officeDocument/2006/relationships/settings" Target="settings.xml"/><Relationship Id="rId9" Type="http://schemas.openxmlformats.org/officeDocument/2006/relationships/hyperlink" Target="https://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5633</Words>
  <Characters>30983</Characters>
  <Application>Microsoft Office Word</Application>
  <DocSecurity>0</DocSecurity>
  <Lines>258</Lines>
  <Paragraphs>73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36543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3</cp:revision>
  <cp:lastPrinted>2021-05-29T07:32:00Z</cp:lastPrinted>
  <dcterms:created xsi:type="dcterms:W3CDTF">2026-02-08T09:28:00Z</dcterms:created>
  <dcterms:modified xsi:type="dcterms:W3CDTF">2026-02-08T11:25:00Z</dcterms:modified>
</cp:coreProperties>
</file>