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6F584D54" w:rsidR="00BB6233" w:rsidRPr="0027279A" w:rsidRDefault="00BB6233" w:rsidP="00BB6233">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pour tout événement</w:t>
      </w:r>
      <w:r w:rsidR="00830E63">
        <w:rPr>
          <w:b/>
          <w:bCs/>
        </w:rPr>
        <w:t xml:space="preserve"> de </w:t>
      </w:r>
      <w:r w:rsidR="005109AF">
        <w:rPr>
          <w:b/>
          <w:bCs/>
        </w:rPr>
        <w:t xml:space="preserve">la </w:t>
      </w:r>
      <w:r w:rsidR="00830E63">
        <w:rPr>
          <w:b/>
          <w:bCs/>
        </w:rPr>
        <w:t>classe "</w:t>
      </w:r>
      <w:r w:rsidR="005109A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77777777" w:rsidR="00BB6233" w:rsidRDefault="00FF6875" w:rsidP="00BB6233">
      <w:pPr>
        <w:pStyle w:val="ACguide-rouge"/>
      </w:pPr>
      <w:r>
        <w:t>Ce modèle standard de Swiss Sailing pour les Instructions de Course (IC</w:t>
      </w:r>
      <w:proofErr w:type="gramStart"/>
      <w:r>
        <w:t xml:space="preserve">) </w:t>
      </w:r>
      <w:r w:rsidR="00BB6233">
        <w:t>)</w:t>
      </w:r>
      <w:proofErr w:type="gramEnd"/>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42704893" w:rsidR="0042356B" w:rsidRDefault="00FF6875" w:rsidP="00BB6233">
      <w:pPr>
        <w:pStyle w:val="ACguide-rouge-bullet-list"/>
        <w:ind w:left="1077" w:hanging="357"/>
        <w:contextualSpacing/>
      </w:pPr>
      <w:r w:rsidRPr="00DC3107">
        <w:t xml:space="preserve">Les règles </w:t>
      </w:r>
      <w:r w:rsidR="005109AF">
        <w:t>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w:t>
      </w:r>
      <w:proofErr w:type="gramStart"/>
      <w:r>
        <w:rPr>
          <w:bCs/>
        </w:rPr>
        <w:t>IC;</w:t>
      </w:r>
      <w:proofErr w:type="gramEnd"/>
      <w:r>
        <w:rPr>
          <w:bCs/>
        </w:rPr>
        <w:t xml:space="preserve">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proofErr w:type="gramStart"/>
      <w:r w:rsidR="00052C17" w:rsidRPr="004463F7">
        <w:rPr>
          <w:bCs/>
        </w:rPr>
        <w:t>renseignez les</w:t>
      </w:r>
      <w:proofErr w:type="gramEnd"/>
      <w:r w:rsidR="00052C17" w:rsidRPr="004463F7">
        <w:rPr>
          <w:bCs/>
        </w:rPr>
        <w:t xml:space="preserve">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4DD92AD3" w14:textId="0AA438D9" w:rsidR="004F78DB" w:rsidRPr="004F78DB" w:rsidRDefault="004F78DB" w:rsidP="004F78DB">
      <w:pPr>
        <w:pStyle w:val="ACguide-rougetitres"/>
      </w:pPr>
      <w:bookmarkStart w:id="2" w:name="_Hlk196500402"/>
      <w:r w:rsidRPr="004F78DB">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735E614D"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25</w:t>
      </w:r>
      <w:r w:rsidR="005109AF">
        <w:rPr>
          <w:sz w:val="12"/>
          <w:szCs w:val="12"/>
          <w:lang w:val="en-GB"/>
        </w:rPr>
        <w:t xml:space="preserve"> / 2.3 – 10.02.26</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2ACA48E3"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proofErr w:type="gramStart"/>
      <w:r w:rsidRPr="004138B6">
        <w:rPr>
          <w:rFonts w:cs="Arial"/>
          <w:sz w:val="18"/>
          <w:szCs w:val="18"/>
          <w:highlight w:val="yellow"/>
          <w:lang w:val="fr-CH"/>
        </w:rPr>
        <w:t>#.#</w:t>
      </w:r>
      <w:proofErr w:type="gramEnd"/>
      <w:r w:rsidRPr="004138B6">
        <w:rPr>
          <w:rFonts w:cs="Arial"/>
          <w:sz w:val="18"/>
          <w:szCs w:val="18"/>
          <w:highlight w:val="yellow"/>
          <w:lang w:val="fr-CH"/>
        </w:rPr>
        <w: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CB5BFE">
        <w:rPr>
          <w:rFonts w:cs="Arial"/>
          <w:noProof/>
          <w:sz w:val="18"/>
          <w:szCs w:val="18"/>
          <w:highlight w:val="yellow"/>
          <w:lang w:val="fr-CH"/>
        </w:rPr>
        <w:t>08.02.2026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 xml:space="preserve">Dans </w:t>
      </w:r>
      <w:proofErr w:type="spellStart"/>
      <w:r w:rsidR="001124C5" w:rsidRPr="007523CE">
        <w:rPr>
          <w:b/>
          <w:bCs/>
          <w:lang w:val="en-GB"/>
        </w:rPr>
        <w:t>tous</w:t>
      </w:r>
      <w:proofErr w:type="spellEnd"/>
      <w:r w:rsidR="001124C5" w:rsidRPr="007523CE">
        <w:rPr>
          <w:b/>
          <w:bCs/>
          <w:lang w:val="en-GB"/>
        </w:rPr>
        <w:t xml:space="preserve"> les </w:t>
      </w:r>
      <w:proofErr w:type="spellStart"/>
      <w:r w:rsidR="001124C5" w:rsidRPr="007523CE">
        <w:rPr>
          <w:b/>
          <w:bCs/>
          <w:lang w:val="en-GB"/>
        </w:rPr>
        <w:t>cas</w:t>
      </w:r>
      <w:proofErr w:type="spellEnd"/>
      <w:r w:rsidR="001124C5" w:rsidRPr="007523CE">
        <w:rPr>
          <w:b/>
          <w:bCs/>
          <w:lang w:val="en-GB"/>
        </w:rPr>
        <w:t xml:space="preserve"> </w:t>
      </w:r>
      <w:proofErr w:type="spellStart"/>
      <w:r w:rsidR="001124C5" w:rsidRPr="007523CE">
        <w:rPr>
          <w:b/>
          <w:bCs/>
          <w:lang w:val="en-GB"/>
        </w:rPr>
        <w:t>supprimez</w:t>
      </w:r>
      <w:proofErr w:type="spellEnd"/>
      <w:r w:rsidR="001124C5" w:rsidRPr="007523CE">
        <w:rPr>
          <w:b/>
          <w:bCs/>
          <w:lang w:val="en-GB"/>
        </w:rPr>
        <w:t xml:space="preserve"> les </w:t>
      </w:r>
      <w:proofErr w:type="spellStart"/>
      <w:r w:rsidR="001124C5" w:rsidRPr="007523CE">
        <w:rPr>
          <w:b/>
          <w:bCs/>
          <w:lang w:val="en-GB"/>
        </w:rPr>
        <w:t>lignes</w:t>
      </w:r>
      <w:proofErr w:type="spellEnd"/>
      <w:r w:rsidR="001124C5" w:rsidRPr="007523CE">
        <w:rPr>
          <w:b/>
          <w:bCs/>
          <w:lang w:val="en-GB"/>
        </w:rPr>
        <w:t xml:space="preserve"> </w:t>
      </w:r>
      <w:proofErr w:type="spellStart"/>
      <w:r w:rsidR="001124C5" w:rsidRPr="007523CE">
        <w:rPr>
          <w:b/>
          <w:bCs/>
          <w:lang w:val="en-GB"/>
        </w:rPr>
        <w:t>inutiles</w:t>
      </w:r>
      <w:proofErr w:type="spellEnd"/>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 xml:space="preserve">Class </w:t>
      </w:r>
      <w:proofErr w:type="gramStart"/>
      <w:r w:rsidRPr="00AD1471">
        <w:rPr>
          <w:i/>
          <w:iCs/>
          <w:lang w:val="en-GB"/>
        </w:rPr>
        <w:t>representative :</w:t>
      </w:r>
      <w:proofErr w:type="gramEnd"/>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A75C83">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1806819E"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proofErr w:type="gramStart"/>
            <w:r w:rsidR="00364B80">
              <w:rPr>
                <w:i/>
                <w:iCs/>
              </w:rPr>
              <w:t>C</w:t>
            </w:r>
            <w:r w:rsidR="00364B80" w:rsidRPr="00C603E4">
              <w:rPr>
                <w:i/>
                <w:iCs/>
              </w:rPr>
              <w:t>ommittee</w:t>
            </w:r>
            <w:proofErr w:type="gramEnd"/>
            <w:r w:rsidR="00364B80">
              <w:rPr>
                <w:i/>
                <w:iCs/>
              </w:rPr>
              <w:t xml:space="preserve"> member</w:t>
            </w:r>
            <w:r w:rsidR="00364B80" w:rsidRPr="00C603E4">
              <w:rPr>
                <w:i/>
                <w:iCs/>
              </w:rPr>
              <w:t xml:space="preserve"> 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proofErr w:type="spellStart"/>
            <w:r>
              <w:t>Règles</w:t>
            </w:r>
            <w:proofErr w:type="spellEnd"/>
          </w:p>
        </w:tc>
      </w:tr>
      <w:tr w:rsidR="00D772AD" w:rsidRPr="00CB5BFE" w14:paraId="5978B51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w:t>
            </w:r>
            <w:proofErr w:type="spellStart"/>
            <w:r>
              <w:rPr>
                <w:lang w:val="en-GB"/>
              </w:rPr>
              <w:t>NoR</w:t>
            </w:r>
            <w:r w:rsidR="00A27121">
              <w:rPr>
                <w:lang w:val="en-GB"/>
              </w:rPr>
              <w:t>.</w:t>
            </w:r>
            <w:proofErr w:type="spellEnd"/>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CB5BFE" w14:paraId="34BC257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CB5BFE" w14:paraId="59EE6A8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CB5BFE" w14:paraId="098A2D7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CB5BFE" w14:paraId="27C69F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13AABB"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19854893" w:rsidR="005109AF" w:rsidRPr="00D379C5" w:rsidRDefault="005109AF"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1EBA66"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7A04D010" w:rsidR="005109AF" w:rsidRPr="005109AF" w:rsidRDefault="005109AF" w:rsidP="00245B81">
            <w:pPr>
              <w:pStyle w:val="ACNormal"/>
              <w:tabs>
                <w:tab w:val="left" w:pos="977"/>
              </w:tabs>
            </w:pPr>
            <w:r w:rsidRPr="003B0195">
              <w:rPr>
                <w:i/>
                <w:iCs/>
              </w:rPr>
              <w:t>Tout autre système d'information ne peut être considéré que comme une copie non officielle.</w:t>
            </w:r>
          </w:p>
        </w:tc>
      </w:tr>
      <w:tr w:rsidR="00D772AD" w:rsidRPr="00CB5BFE" w14:paraId="6215836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 xml:space="preserve">Code </w:t>
            </w:r>
            <w:proofErr w:type="spellStart"/>
            <w:r>
              <w:t>of</w:t>
            </w:r>
            <w:proofErr w:type="spellEnd"/>
            <w:r>
              <w:t xml:space="preserve">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CB5BFE" w14:paraId="1812469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B67EA5" w:rsidRPr="00CB5BFE" w14:paraId="6046CA26" w14:textId="77777777" w:rsidTr="00A91CFE">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AD98347" w14:textId="77777777" w:rsidR="00B67EA5" w:rsidRPr="008B5EA1" w:rsidRDefault="00B67EA5" w:rsidP="00A91CFE">
            <w:pPr>
              <w:pStyle w:val="ACNormal"/>
              <w:tabs>
                <w:tab w:val="clear" w:pos="1134"/>
                <w:tab w:val="left" w:pos="977"/>
              </w:tabs>
              <w:rPr>
                <w:i/>
                <w:iCs/>
              </w:rPr>
            </w:pPr>
            <w:r w:rsidRPr="008B5EA1">
              <w:rPr>
                <w:i/>
                <w:iCs/>
              </w:rPr>
              <w:t>4.</w:t>
            </w:r>
            <w:r>
              <w:rPr>
                <w:i/>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8E0100" w14:textId="77777777" w:rsidR="00B67EA5" w:rsidRPr="007C2A0B" w:rsidRDefault="00B67EA5" w:rsidP="00A91CFE">
            <w:pPr>
              <w:pStyle w:val="ACNormal"/>
              <w:tabs>
                <w:tab w:val="left" w:pos="977"/>
              </w:tabs>
              <w:rPr>
                <w:i/>
                <w:lang w:val="en-GB"/>
              </w:rPr>
            </w:pPr>
            <w:r w:rsidRPr="007C2A0B">
              <w:rPr>
                <w:i/>
                <w:lang w:val="en-GB"/>
              </w:rPr>
              <w:t xml:space="preserve">[DP] </w:t>
            </w:r>
            <w:r w:rsidRPr="00FB4E1B">
              <w:rPr>
                <w:i/>
                <w:lang w:val="en-GB"/>
              </w:rPr>
              <w:t xml:space="preserve">[NP] </w:t>
            </w:r>
            <w:r w:rsidRPr="007C2A0B">
              <w:rPr>
                <w:i/>
                <w:lang w:val="en-GB"/>
              </w:rPr>
              <w:t>Competitors and support persons shall [handle any equipment] [and] [place advertising</w:t>
            </w:r>
            <w:r>
              <w:rPr>
                <w:i/>
                <w:lang w:val="en-GB"/>
              </w:rPr>
              <w:t>]</w:t>
            </w:r>
            <w:r w:rsidRPr="007C2A0B">
              <w:rPr>
                <w:i/>
                <w:lang w:val="en-GB"/>
              </w:rPr>
              <w:t xml:space="preserve"> provided by the organizing authority with care, seamanship, in accordance with any instructions for its use and without interfering with its functionality.</w:t>
            </w:r>
          </w:p>
          <w:p w14:paraId="73C93E67" w14:textId="77777777" w:rsidR="00B67EA5" w:rsidRPr="007C2A0B" w:rsidRDefault="00B67EA5" w:rsidP="00A91CFE">
            <w:pPr>
              <w:pStyle w:val="ACnormal-Note-guide-rouge"/>
              <w:tabs>
                <w:tab w:val="left" w:pos="977"/>
              </w:tabs>
              <w:rPr>
                <w:lang w:val="en-GB"/>
              </w:rPr>
            </w:pPr>
            <w:r w:rsidRPr="007C2A0B">
              <w:rPr>
                <w:rFonts w:eastAsia="Times New Roman"/>
                <w:lang w:val="en-GB"/>
              </w:rPr>
              <w:t>Use</w:t>
            </w:r>
            <w:r>
              <w:rPr>
                <w:rFonts w:eastAsia="Times New Roman"/>
                <w:lang w:val="en-GB"/>
              </w:rPr>
              <w:t xml:space="preserve"> only</w:t>
            </w:r>
            <w:r w:rsidRPr="007C2A0B">
              <w:rPr>
                <w:rFonts w:eastAsia="Times New Roman"/>
                <w:lang w:val="en-GB"/>
              </w:rPr>
              <w:t xml:space="preserve"> when the organizing authority provides equipment such as </w:t>
            </w:r>
            <w:r>
              <w:rPr>
                <w:rFonts w:eastAsia="Times New Roman"/>
                <w:lang w:val="en-GB"/>
              </w:rPr>
              <w:t xml:space="preserve">GPS </w:t>
            </w:r>
            <w:r w:rsidRPr="007C2A0B">
              <w:rPr>
                <w:rFonts w:eastAsia="Times New Roman"/>
                <w:lang w:val="en-GB"/>
              </w:rPr>
              <w:t>tracking units or bow numbers</w:t>
            </w:r>
            <w:r>
              <w:rPr>
                <w:rFonts w:eastAsia="Times New Roman"/>
                <w:lang w:val="en-GB"/>
              </w:rPr>
              <w:t xml:space="preserve"> or advertising</w:t>
            </w:r>
            <w:r w:rsidRPr="007C2A0B">
              <w:rPr>
                <w:rFonts w:eastAsia="Times New Roman"/>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A6BFAB8" w14:textId="77777777" w:rsidR="00B67EA5" w:rsidRPr="008B5EA1" w:rsidRDefault="00B67EA5" w:rsidP="00A91CFE">
            <w:pPr>
              <w:pStyle w:val="ACNormal"/>
              <w:tabs>
                <w:tab w:val="left" w:pos="977"/>
              </w:tabs>
              <w:rPr>
                <w:b/>
                <w:i/>
                <w:iCs/>
              </w:rPr>
            </w:pPr>
            <w:r w:rsidRPr="008B5EA1">
              <w:rPr>
                <w:i/>
                <w:iCs/>
              </w:rPr>
              <w:t xml:space="preserve">[DP] </w:t>
            </w:r>
            <w:r w:rsidRPr="00FB4E1B">
              <w:rPr>
                <w:i/>
                <w:iCs/>
              </w:rPr>
              <w:t xml:space="preserve">[NP] </w:t>
            </w:r>
            <w:r w:rsidRPr="008B5EA1">
              <w:rPr>
                <w:i/>
                <w:iCs/>
              </w:rPr>
              <w:t>Les concurrents et les personnes d'encadrement doivent [manipuler tout équipement] [et] [placer la publicité</w:t>
            </w:r>
            <w:r>
              <w:rPr>
                <w:i/>
                <w:iCs/>
              </w:rPr>
              <w:t>]</w:t>
            </w:r>
            <w:r w:rsidRPr="008B5EA1">
              <w:rPr>
                <w:i/>
                <w:iCs/>
              </w:rPr>
              <w:t xml:space="preserve"> fournie par l'autorité organisatrice avec soin, sens marin, conformément à toute instruction d'utilisation et sans interférer avec sa fonctionnalité.</w:t>
            </w:r>
          </w:p>
          <w:p w14:paraId="6B7E1DB6" w14:textId="77777777" w:rsidR="00B67EA5" w:rsidRPr="008B5EA1" w:rsidRDefault="00B67EA5" w:rsidP="00A91CFE">
            <w:pPr>
              <w:pStyle w:val="ACnormal-Note-guide-rouge"/>
              <w:tabs>
                <w:tab w:val="left" w:pos="977"/>
              </w:tabs>
            </w:pPr>
            <w:r w:rsidRPr="008B5EA1">
              <w:t>A n'utiliser que si l'organisateur fournit de l'équipement tel que des unités de traçage</w:t>
            </w:r>
            <w:r>
              <w:t xml:space="preserve"> GPS</w:t>
            </w:r>
            <w:r w:rsidRPr="008B5EA1">
              <w:t xml:space="preserve"> ou des numéros d'étrave</w:t>
            </w:r>
            <w:r>
              <w:t xml:space="preserve"> ou de la publicité.</w:t>
            </w:r>
          </w:p>
        </w:tc>
      </w:tr>
      <w:tr w:rsidR="00D772AD" w14:paraId="523586E6"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CB5BFE" w14:paraId="676D5D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proofErr w:type="gramStart"/>
            <w:r w:rsidR="008857A4">
              <w:rPr>
                <w:iCs/>
                <w:highlight w:val="yellow"/>
                <w:lang w:val="en-US"/>
              </w:rPr>
              <w:t>flag pole</w:t>
            </w:r>
            <w:proofErr w:type="gramEnd"/>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CB5BFE" w14:paraId="4DB193B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D772AD" w:rsidRPr="00CB5BFE" w14:paraId="4CD8FA1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09ADCE4" w14:textId="4B1A8D84" w:rsidR="00B551D4" w:rsidRPr="00C43203" w:rsidRDefault="00B551D4" w:rsidP="00F2501E">
            <w:pPr>
              <w:pStyle w:val="ACNormalItalic"/>
              <w:tabs>
                <w:tab w:val="clear" w:pos="1134"/>
                <w:tab w:val="left" w:pos="977"/>
              </w:tabs>
            </w:pPr>
            <w:r w:rsidRPr="00C43203">
              <w:lastRenderedPageBreak/>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1F371D" w14:textId="724C3CE4" w:rsidR="00D90A8F" w:rsidRPr="00F7645E" w:rsidRDefault="00DE6A45" w:rsidP="00D33C4A">
            <w:pPr>
              <w:pStyle w:val="ACnormal-Note-guide-rouge"/>
              <w:rPr>
                <w:lang w:val="en-GB"/>
              </w:rPr>
            </w:pPr>
            <w:r w:rsidRPr="00DE6A45">
              <w:rPr>
                <w:b/>
                <w:bCs/>
                <w:lang w:val="en-GB"/>
              </w:rPr>
              <w:t>To manage the authorisation to leave the harbour</w:t>
            </w:r>
            <w:r w:rsidR="00D33C4A">
              <w:rPr>
                <w:b/>
                <w:bCs/>
                <w:lang w:val="en-GB"/>
              </w:rPr>
              <w:t>.</w:t>
            </w:r>
          </w:p>
          <w:p w14:paraId="4FDDF3ED" w14:textId="64E96EAF" w:rsidR="00E2555E" w:rsidRPr="00F7645E" w:rsidRDefault="00D90A8F" w:rsidP="00D90A8F">
            <w:pPr>
              <w:pStyle w:val="ACnormal-Note-guide-rouge"/>
              <w:rPr>
                <w:lang w:val="en-GB"/>
              </w:rPr>
            </w:pPr>
            <w:r w:rsidRPr="00F7645E">
              <w:rPr>
                <w:lang w:val="en-GB"/>
              </w:rPr>
              <w:t xml:space="preserve">Take care not to be in contradiction with 5.2 </w:t>
            </w:r>
          </w:p>
          <w:p w14:paraId="09CC2EC8" w14:textId="29E5F4D4" w:rsidR="00426053" w:rsidRDefault="00A02C6B" w:rsidP="00F2501E">
            <w:pPr>
              <w:pStyle w:val="ACNormalItalic"/>
              <w:tabs>
                <w:tab w:val="left" w:pos="977"/>
              </w:tabs>
            </w:pPr>
            <w:r w:rsidRPr="000955FA">
              <w:t xml:space="preserve">[DP] [NP] </w:t>
            </w:r>
            <w:r w:rsidR="00426053" w:rsidRPr="00B551D4">
              <w:t xml:space="preserve">When flag </w:t>
            </w:r>
            <w:r w:rsidR="000955FA">
              <w:t>D (Danger)</w:t>
            </w:r>
            <w:r w:rsidR="00426053">
              <w:t xml:space="preserve"> </w:t>
            </w:r>
            <w:r w:rsidR="00426053" w:rsidRPr="00B551D4">
              <w:t>is displayed ashore, boats shall not leave the harbour.</w:t>
            </w:r>
          </w:p>
          <w:p w14:paraId="2018CA4E" w14:textId="0D7B2F6C" w:rsidR="00AB027D" w:rsidRPr="00670EC8" w:rsidRDefault="00426053" w:rsidP="008C3E50">
            <w:pPr>
              <w:pStyle w:val="ACNormalItalic"/>
              <w:tabs>
                <w:tab w:val="left" w:pos="977"/>
              </w:tabs>
            </w:pPr>
            <w:r w:rsidRPr="00B54262">
              <w:t xml:space="preserve">The warning signal will be made </w:t>
            </w:r>
            <w:r w:rsidRPr="00DA216C">
              <w:t>not less than</w:t>
            </w:r>
            <w:r w:rsidRPr="00882F4F">
              <w:rPr>
                <w:iCs/>
              </w:rPr>
              <w:t xml:space="preserve"> </w:t>
            </w:r>
            <w:r w:rsidRPr="00A610EE">
              <w:rPr>
                <w:iCs/>
                <w:highlight w:val="yellow"/>
              </w:rPr>
              <w:t>&lt;</w:t>
            </w:r>
            <w:r w:rsidR="005D7482">
              <w:rPr>
                <w:iCs/>
                <w:highlight w:val="yellow"/>
              </w:rPr>
              <w:t>number</w:t>
            </w:r>
            <w:r w:rsidRPr="00882F4F">
              <w:rPr>
                <w:iCs/>
                <w:highlight w:val="yellow"/>
              </w:rPr>
              <w:t>&gt;</w:t>
            </w:r>
            <w:r w:rsidRPr="00DA216C">
              <w:t xml:space="preserve"> minutes</w:t>
            </w:r>
            <w:r w:rsidRPr="00B54262">
              <w:t xml:space="preserve"> after removal of flag </w:t>
            </w:r>
            <w:r w:rsidR="000955FA">
              <w:t>D</w:t>
            </w:r>
            <w:r w:rsidRPr="00B54262">
              <w:t xml:space="preserve"> unless at that time the race is pos</w:t>
            </w:r>
            <w:r>
              <w:t>tponed or abandoned.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8D09C5" w14:textId="77777777" w:rsidR="00D33C4A" w:rsidRDefault="004B0346" w:rsidP="00D90A8F">
            <w:pPr>
              <w:pStyle w:val="ACnormal-Note-guide-rouge"/>
              <w:rPr>
                <w:b/>
                <w:bCs/>
              </w:rPr>
            </w:pPr>
            <w:r>
              <w:rPr>
                <w:b/>
                <w:bCs/>
              </w:rPr>
              <w:t>Pour gérer l’autorisation de quitter le port</w:t>
            </w:r>
            <w:r w:rsidR="00D33C4A">
              <w:rPr>
                <w:b/>
                <w:bCs/>
              </w:rPr>
              <w:t>-</w:t>
            </w:r>
          </w:p>
          <w:p w14:paraId="094F5073" w14:textId="141263D8" w:rsidR="00E2555E" w:rsidRDefault="00D90A8F" w:rsidP="00D90A8F">
            <w:pPr>
              <w:pStyle w:val="ACnormal-Note-guide-rouge"/>
            </w:pPr>
            <w:r>
              <w:t>Attention à ne pas contredire 5.2.</w:t>
            </w:r>
          </w:p>
          <w:p w14:paraId="63AD903A" w14:textId="072C2C72" w:rsidR="00B551D4" w:rsidRPr="00ED0913" w:rsidRDefault="00A02C6B" w:rsidP="00F2501E">
            <w:pPr>
              <w:pStyle w:val="ACNormal"/>
              <w:tabs>
                <w:tab w:val="left" w:pos="977"/>
              </w:tabs>
              <w:rPr>
                <w:i/>
                <w:iCs/>
              </w:rPr>
            </w:pPr>
            <w:r w:rsidRPr="00ED0913">
              <w:rPr>
                <w:i/>
                <w:iCs/>
              </w:rPr>
              <w:t xml:space="preserve">[DP] [NP] </w:t>
            </w:r>
            <w:r w:rsidR="007C7549" w:rsidRPr="00ED0913">
              <w:rPr>
                <w:i/>
                <w:iCs/>
              </w:rPr>
              <w:t xml:space="preserve">Lorsque le pavillon </w:t>
            </w:r>
            <w:r w:rsidR="000955FA" w:rsidRPr="00ED0913">
              <w:rPr>
                <w:i/>
                <w:iCs/>
              </w:rPr>
              <w:t>D</w:t>
            </w:r>
            <w:r w:rsidR="007C7549" w:rsidRPr="00ED0913">
              <w:rPr>
                <w:i/>
                <w:iCs/>
              </w:rPr>
              <w:t xml:space="preserve"> </w:t>
            </w:r>
            <w:r w:rsidR="000955FA" w:rsidRPr="00ED0913">
              <w:rPr>
                <w:i/>
                <w:iCs/>
              </w:rPr>
              <w:t xml:space="preserve">(Danger) </w:t>
            </w:r>
            <w:r w:rsidR="007C7549" w:rsidRPr="00ED0913">
              <w:rPr>
                <w:i/>
                <w:iCs/>
              </w:rPr>
              <w:t>est envoyé, les bateaux ne doivent pas quitter le port.</w:t>
            </w:r>
          </w:p>
          <w:p w14:paraId="7215E401" w14:textId="1D67E0D3" w:rsidR="008F0A95" w:rsidRPr="004138B6" w:rsidRDefault="007C7549" w:rsidP="008C3E50">
            <w:pPr>
              <w:pStyle w:val="ACNormal"/>
              <w:tabs>
                <w:tab w:val="left" w:pos="977"/>
              </w:tabs>
            </w:pPr>
            <w:r w:rsidRPr="00ED0913">
              <w:rPr>
                <w:i/>
                <w:iCs/>
              </w:rPr>
              <w:t xml:space="preserve">Le signal d'avertissement sera fait au plus tôt </w:t>
            </w:r>
            <w:r w:rsidRPr="00ED0913">
              <w:rPr>
                <w:i/>
                <w:iCs/>
                <w:highlight w:val="yellow"/>
              </w:rPr>
              <w:t>&lt;</w:t>
            </w:r>
            <w:r w:rsidR="005D7482" w:rsidRPr="00ED0913">
              <w:rPr>
                <w:i/>
                <w:iCs/>
                <w:highlight w:val="yellow"/>
              </w:rPr>
              <w:t>nombre</w:t>
            </w:r>
            <w:r w:rsidRPr="00ED0913">
              <w:rPr>
                <w:i/>
                <w:iCs/>
                <w:highlight w:val="yellow"/>
              </w:rPr>
              <w:t>&gt;</w:t>
            </w:r>
            <w:r w:rsidRPr="00ED0913">
              <w:rPr>
                <w:i/>
                <w:iCs/>
              </w:rPr>
              <w:t xml:space="preserve"> </w:t>
            </w:r>
            <w:r w:rsidR="006B6B41">
              <w:rPr>
                <w:i/>
                <w:iCs/>
              </w:rPr>
              <w:t xml:space="preserve">minutes </w:t>
            </w:r>
            <w:r w:rsidRPr="00ED0913">
              <w:rPr>
                <w:i/>
                <w:iCs/>
              </w:rPr>
              <w:t xml:space="preserve">après que le </w:t>
            </w:r>
            <w:r w:rsidR="0065681B" w:rsidRPr="00ED0913">
              <w:rPr>
                <w:i/>
                <w:iCs/>
              </w:rPr>
              <w:t xml:space="preserve">pavillon </w:t>
            </w:r>
            <w:r w:rsidR="000955FA" w:rsidRPr="00ED0913">
              <w:rPr>
                <w:i/>
                <w:iCs/>
              </w:rPr>
              <w:t>D</w:t>
            </w:r>
            <w:r w:rsidR="0065681B" w:rsidRPr="00ED0913">
              <w:rPr>
                <w:i/>
                <w:iCs/>
              </w:rPr>
              <w:t xml:space="preserve"> </w:t>
            </w:r>
            <w:r w:rsidR="008733B1" w:rsidRPr="00ED0913">
              <w:rPr>
                <w:i/>
                <w:iCs/>
              </w:rPr>
              <w:t>a</w:t>
            </w:r>
            <w:r w:rsidR="0065681B" w:rsidRPr="00ED0913">
              <w:rPr>
                <w:i/>
                <w:iCs/>
              </w:rPr>
              <w:t xml:space="preserve"> été affalé, sauf si à ce moment la course est retardée ou </w:t>
            </w:r>
            <w:r w:rsidR="008733B1" w:rsidRPr="00ED0913">
              <w:rPr>
                <w:i/>
                <w:iCs/>
              </w:rPr>
              <w:t>abandonnée</w:t>
            </w:r>
            <w:r w:rsidR="0065681B" w:rsidRPr="00ED0913">
              <w:rPr>
                <w:i/>
                <w:iCs/>
              </w:rPr>
              <w:t>.</w:t>
            </w:r>
          </w:p>
        </w:tc>
      </w:tr>
      <w:tr w:rsidR="00D772AD" w:rsidRPr="00211775" w14:paraId="3A09A09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CB5BFE" w14:paraId="32C2661A" w14:textId="77777777" w:rsidTr="00A75C83">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 xml:space="preserve">in </w:t>
            </w:r>
            <w:proofErr w:type="spellStart"/>
            <w:proofErr w:type="gramStart"/>
            <w:r w:rsidR="00B831A3" w:rsidRPr="000F37EA">
              <w:rPr>
                <w:i w:val="0"/>
                <w:iCs/>
              </w:rPr>
              <w:t>NoR</w:t>
            </w:r>
            <w:proofErr w:type="spellEnd"/>
            <w:proofErr w:type="gramEnd"/>
            <w:r w:rsidR="00B831A3" w:rsidRPr="000F37EA">
              <w:rPr>
                <w:i w:val="0"/>
                <w:iCs/>
              </w:rPr>
              <w:t xml:space="preserve">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CB5BFE" w14:paraId="0FC6881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CB5BFE" w14:paraId="752DA53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CB5BFE" w14:paraId="4607A079" w14:textId="77777777" w:rsidTr="004E3626">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AD4F43" w:rsidRDefault="008C3D12" w:rsidP="00B53109">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415525" w:rsidRDefault="00906DB5" w:rsidP="00415525">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AD4F43" w:rsidRDefault="008C3D12" w:rsidP="00415525">
            <w:pPr>
              <w:pStyle w:val="ACnormal-Note-guide-rouge"/>
              <w:spacing w:after="0"/>
            </w:pPr>
          </w:p>
        </w:tc>
      </w:tr>
      <w:tr w:rsidR="00D772AD" w:rsidRPr="00AE2FCB" w14:paraId="17E9E517" w14:textId="77777777" w:rsidTr="00A75C83">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 xml:space="preserve">White background flag with ILCA logo / Pavillon </w:t>
                  </w:r>
                  <w:proofErr w:type="spellStart"/>
                  <w:r w:rsidRPr="001D046E">
                    <w:rPr>
                      <w:color w:val="000000" w:themeColor="text1"/>
                      <w:lang w:val="en-GB"/>
                    </w:rPr>
                    <w:t>blanc</w:t>
                  </w:r>
                  <w:proofErr w:type="spellEnd"/>
                  <w:r w:rsidRPr="001D046E">
                    <w:rPr>
                      <w:color w:val="000000" w:themeColor="text1"/>
                      <w:lang w:val="en-GB"/>
                    </w:rPr>
                    <w:t xml:space="preserve">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CB5BFE" w14:paraId="597B4A4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A75C83">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CB5BFE" w14:paraId="17A56227" w14:textId="77777777" w:rsidTr="00A75C83">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915"/>
              <w:gridCol w:w="5245"/>
            </w:tblGrid>
            <w:tr w:rsidR="00DE5761" w:rsidRPr="00CB5BFE" w14:paraId="091E1E00" w14:textId="77777777" w:rsidTr="008D70ED">
              <w:trPr>
                <w:jc w:val="center"/>
              </w:trPr>
              <w:tc>
                <w:tcPr>
                  <w:tcW w:w="2915"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5245"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CB5BFE" w14:paraId="4852816E" w14:textId="77777777" w:rsidTr="008D70ED">
              <w:trPr>
                <w:jc w:val="center"/>
              </w:trPr>
              <w:tc>
                <w:tcPr>
                  <w:tcW w:w="2915" w:type="dxa"/>
                  <w:vAlign w:val="center"/>
                </w:tcPr>
                <w:p w14:paraId="291A7A55" w14:textId="77777777" w:rsidR="008D70ED" w:rsidRDefault="00DE5761" w:rsidP="008D70ED">
                  <w:pPr>
                    <w:pStyle w:val="ACnormalsous-tableau"/>
                    <w:numPr>
                      <w:ilvl w:val="0"/>
                      <w:numId w:val="0"/>
                    </w:numPr>
                    <w:spacing w:after="0"/>
                    <w:ind w:left="34"/>
                  </w:pPr>
                  <w:proofErr w:type="spellStart"/>
                  <w:proofErr w:type="gramStart"/>
                  <w:r>
                    <w:t>starting</w:t>
                  </w:r>
                  <w:proofErr w:type="spellEnd"/>
                  <w:proofErr w:type="gramEnd"/>
                  <w:r>
                    <w:t xml:space="preserve"> mark</w:t>
                  </w:r>
                </w:p>
                <w:p w14:paraId="1AA91182" w14:textId="0FE04096" w:rsidR="00DE5761" w:rsidRDefault="00DE5761" w:rsidP="008D70ED">
                  <w:pPr>
                    <w:pStyle w:val="ACnormalsous-tableau"/>
                    <w:numPr>
                      <w:ilvl w:val="0"/>
                      <w:numId w:val="0"/>
                    </w:numPr>
                    <w:spacing w:after="0"/>
                    <w:ind w:left="34"/>
                  </w:pPr>
                  <w:proofErr w:type="gramStart"/>
                  <w:r>
                    <w:t>marque</w:t>
                  </w:r>
                  <w:proofErr w:type="gramEnd"/>
                  <w:r>
                    <w:t xml:space="preserve"> de départ</w:t>
                  </w:r>
                </w:p>
              </w:tc>
              <w:tc>
                <w:tcPr>
                  <w:tcW w:w="5245" w:type="dxa"/>
                </w:tcPr>
                <w:p w14:paraId="44EC1F99" w14:textId="43A95272" w:rsidR="008D70ED" w:rsidRPr="00CC3C54" w:rsidRDefault="00DE5761" w:rsidP="008D70ED">
                  <w:pPr>
                    <w:pStyle w:val="ACnormalsous-tableau"/>
                    <w:numPr>
                      <w:ilvl w:val="0"/>
                      <w:numId w:val="0"/>
                    </w:numPr>
                    <w:spacing w:after="0"/>
                    <w:ind w:left="34"/>
                    <w:rPr>
                      <w:highlight w:val="yellow"/>
                    </w:rPr>
                  </w:pPr>
                  <w:r w:rsidRPr="00CC3C54">
                    <w:rPr>
                      <w:highlight w:val="yellow"/>
                    </w:rPr>
                    <w:t>&lt;</w:t>
                  </w:r>
                  <w:proofErr w:type="gramStart"/>
                  <w:r w:rsidR="008D70ED" w:rsidRPr="00CC3C54">
                    <w:rPr>
                      <w:highlight w:val="yellow"/>
                    </w:rPr>
                    <w:t>mark</w:t>
                  </w:r>
                  <w:proofErr w:type="gramEnd"/>
                  <w:r w:rsidR="008D70ED" w:rsidRPr="00CC3C54">
                    <w:rPr>
                      <w:highlight w:val="yellow"/>
                    </w:rPr>
                    <w:t xml:space="preserve"> </w:t>
                  </w:r>
                  <w:r w:rsidRPr="00CC3C54">
                    <w:rPr>
                      <w:highlight w:val="yellow"/>
                    </w:rPr>
                    <w:t>description&gt;</w:t>
                  </w:r>
                  <w:r w:rsidR="008D70ED" w:rsidRPr="00CC3C54">
                    <w:t xml:space="preserve"> </w:t>
                  </w:r>
                </w:p>
                <w:p w14:paraId="2ED1F937" w14:textId="0B704910" w:rsidR="00DE5761" w:rsidRPr="007D24BB" w:rsidRDefault="00DE5761" w:rsidP="008D70ED">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CC4ED4">
                    <w:rPr>
                      <w:highlight w:val="yellow"/>
                    </w:rPr>
                    <w:t>&gt;</w:t>
                  </w:r>
                  <w:r w:rsidR="008D70ED">
                    <w:t xml:space="preserve"> </w:t>
                  </w:r>
                </w:p>
              </w:tc>
            </w:tr>
            <w:tr w:rsidR="008D70ED" w:rsidRPr="00CB5BFE" w14:paraId="2621E40F" w14:textId="77777777" w:rsidTr="008D70ED">
              <w:trPr>
                <w:jc w:val="center"/>
              </w:trPr>
              <w:tc>
                <w:tcPr>
                  <w:tcW w:w="2915" w:type="dxa"/>
                  <w:vAlign w:val="center"/>
                </w:tcPr>
                <w:p w14:paraId="203C399F" w14:textId="45C7DCCA" w:rsidR="008D70ED" w:rsidRPr="00CD65C5" w:rsidRDefault="008D70ED" w:rsidP="008D70ED">
                  <w:pPr>
                    <w:pStyle w:val="ACnormalsous-tableau"/>
                    <w:numPr>
                      <w:ilvl w:val="0"/>
                      <w:numId w:val="0"/>
                    </w:numPr>
                    <w:spacing w:after="0"/>
                    <w:ind w:left="34"/>
                  </w:pPr>
                  <w:proofErr w:type="gramStart"/>
                  <w:r>
                    <w:t>mark</w:t>
                  </w:r>
                  <w:proofErr w:type="gramEnd"/>
                  <w:r>
                    <w:t xml:space="preserve"> 1 / marque 1</w:t>
                  </w:r>
                </w:p>
              </w:tc>
              <w:tc>
                <w:tcPr>
                  <w:tcW w:w="5245"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CB5BFE" w14:paraId="08858BFB" w14:textId="77777777" w:rsidTr="00273FB2">
              <w:trPr>
                <w:jc w:val="center"/>
              </w:trPr>
              <w:tc>
                <w:tcPr>
                  <w:tcW w:w="2915" w:type="dxa"/>
                  <w:vAlign w:val="center"/>
                </w:tcPr>
                <w:p w14:paraId="1DCCCA55" w14:textId="7424DCC7" w:rsidR="008F7995" w:rsidRPr="004B2D8E" w:rsidRDefault="008F7995" w:rsidP="00273FB2">
                  <w:pPr>
                    <w:pStyle w:val="ACnormalsous-tableau"/>
                    <w:numPr>
                      <w:ilvl w:val="0"/>
                      <w:numId w:val="0"/>
                    </w:numPr>
                    <w:spacing w:after="0"/>
                    <w:ind w:left="34"/>
                  </w:pPr>
                  <w:proofErr w:type="gramStart"/>
                  <w:r w:rsidRPr="004B2D8E">
                    <w:t>mark</w:t>
                  </w:r>
                  <w:proofErr w:type="gramEnd"/>
                  <w:r w:rsidRPr="004B2D8E">
                    <w:t xml:space="preserve"> 1a / marque 1a</w:t>
                  </w:r>
                </w:p>
              </w:tc>
              <w:tc>
                <w:tcPr>
                  <w:tcW w:w="5245"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w:t>
                  </w:r>
                  <w:proofErr w:type="gramStart"/>
                  <w:r w:rsidRPr="004B2D8E">
                    <w:rPr>
                      <w:highlight w:val="yellow"/>
                    </w:rPr>
                    <w:t>mark</w:t>
                  </w:r>
                  <w:proofErr w:type="gramEnd"/>
                  <w:r w:rsidRPr="004B2D8E">
                    <w:rPr>
                      <w:highlight w:val="yellow"/>
                    </w:rPr>
                    <w:t xml:space="preserve"> description&gt;</w:t>
                  </w:r>
                  <w:r w:rsidRPr="004B2D8E">
                    <w:t xml:space="preserve"> / </w:t>
                  </w:r>
                  <w:r w:rsidRPr="004B2D8E">
                    <w:rPr>
                      <w:highlight w:val="yellow"/>
                    </w:rPr>
                    <w:t>&lt;description de la marque&gt;</w:t>
                  </w:r>
                </w:p>
              </w:tc>
            </w:tr>
            <w:tr w:rsidR="008D70ED" w:rsidRPr="00CB5BFE" w14:paraId="7CA2F318" w14:textId="77777777" w:rsidTr="008D70ED">
              <w:trPr>
                <w:jc w:val="center"/>
              </w:trPr>
              <w:tc>
                <w:tcPr>
                  <w:tcW w:w="2915" w:type="dxa"/>
                  <w:vAlign w:val="center"/>
                </w:tcPr>
                <w:p w14:paraId="7D36D1A3" w14:textId="5D7A66D1" w:rsidR="008D70ED" w:rsidRPr="00CD65C5" w:rsidRDefault="008D70ED" w:rsidP="008D70ED">
                  <w:pPr>
                    <w:pStyle w:val="ACnormalsous-tableau"/>
                    <w:numPr>
                      <w:ilvl w:val="0"/>
                      <w:numId w:val="0"/>
                    </w:numPr>
                    <w:spacing w:after="0"/>
                    <w:ind w:left="34"/>
                  </w:pPr>
                  <w:proofErr w:type="gramStart"/>
                  <w:r>
                    <w:t>mark</w:t>
                  </w:r>
                  <w:proofErr w:type="gramEnd"/>
                  <w:r>
                    <w:t xml:space="preserve"> 2 / marque 2</w:t>
                  </w:r>
                </w:p>
              </w:tc>
              <w:tc>
                <w:tcPr>
                  <w:tcW w:w="5245"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proofErr w:type="gramStart"/>
                  <w:r>
                    <w:rPr>
                      <w:highlight w:val="yellow"/>
                    </w:rPr>
                    <w:t>mark</w:t>
                  </w:r>
                  <w:proofErr w:type="gramEnd"/>
                  <w:r>
                    <w:rPr>
                      <w:highlight w:val="yellow"/>
                    </w:rPr>
                    <w:t xml:space="preserve">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CB5BFE" w14:paraId="16BFE6A7" w14:textId="77777777" w:rsidTr="008D70ED">
              <w:trPr>
                <w:jc w:val="center"/>
              </w:trPr>
              <w:tc>
                <w:tcPr>
                  <w:tcW w:w="2915" w:type="dxa"/>
                  <w:vAlign w:val="center"/>
                </w:tcPr>
                <w:p w14:paraId="1254C8D9" w14:textId="5B155AAB" w:rsidR="00714B9B" w:rsidRPr="00AE05C3" w:rsidRDefault="00714B9B" w:rsidP="00714B9B">
                  <w:pPr>
                    <w:pStyle w:val="ACnormalsous-tableau"/>
                    <w:numPr>
                      <w:ilvl w:val="0"/>
                      <w:numId w:val="0"/>
                    </w:numPr>
                    <w:spacing w:after="0"/>
                    <w:ind w:left="34"/>
                    <w:rPr>
                      <w:i/>
                      <w:iCs/>
                    </w:rPr>
                  </w:pPr>
                  <w:proofErr w:type="gramStart"/>
                  <w:r w:rsidRPr="00AE05C3">
                    <w:rPr>
                      <w:i/>
                      <w:iCs/>
                    </w:rPr>
                    <w:t>mark</w:t>
                  </w:r>
                  <w:proofErr w:type="gramEnd"/>
                  <w:r w:rsidRPr="00AE05C3">
                    <w:rPr>
                      <w:i/>
                      <w:iCs/>
                    </w:rPr>
                    <w:t xml:space="preserve"> 3 / marque 3</w:t>
                  </w:r>
                </w:p>
              </w:tc>
              <w:tc>
                <w:tcPr>
                  <w:tcW w:w="5245"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CB5BFE" w14:paraId="78B1F9C4" w14:textId="77777777" w:rsidTr="00FD0EA9">
              <w:trPr>
                <w:jc w:val="center"/>
              </w:trPr>
              <w:tc>
                <w:tcPr>
                  <w:tcW w:w="2915"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5245"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CB5BFE" w14:paraId="7A39139A" w14:textId="77777777" w:rsidTr="008D70ED">
              <w:trPr>
                <w:jc w:val="center"/>
              </w:trPr>
              <w:tc>
                <w:tcPr>
                  <w:tcW w:w="2915"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proofErr w:type="gramStart"/>
                  <w:r w:rsidRPr="00AE05C3">
                    <w:rPr>
                      <w:i/>
                      <w:iCs/>
                    </w:rPr>
                    <w:t>mark</w:t>
                  </w:r>
                  <w:proofErr w:type="gramEnd"/>
                  <w:r w:rsidRPr="00AE05C3">
                    <w:rPr>
                      <w:i/>
                      <w:iCs/>
                    </w:rPr>
                    <w:t xml:space="preserve"> 4 / marque 4</w:t>
                  </w:r>
                </w:p>
              </w:tc>
              <w:tc>
                <w:tcPr>
                  <w:tcW w:w="5245"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AE05C3" w:rsidRPr="00CB5BFE" w14:paraId="2B4805DA" w14:textId="77777777" w:rsidTr="00FD0EA9">
              <w:trPr>
                <w:jc w:val="center"/>
              </w:trPr>
              <w:tc>
                <w:tcPr>
                  <w:tcW w:w="2915"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5245"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w:t>
                  </w:r>
                  <w:proofErr w:type="gramStart"/>
                  <w:r w:rsidRPr="00AE05C3">
                    <w:rPr>
                      <w:i/>
                      <w:iCs/>
                      <w:highlight w:val="yellow"/>
                    </w:rPr>
                    <w:t>mark</w:t>
                  </w:r>
                  <w:proofErr w:type="gramEnd"/>
                  <w:r w:rsidRPr="00AE05C3">
                    <w:rPr>
                      <w:i/>
                      <w:iCs/>
                      <w:highlight w:val="yellow"/>
                    </w:rPr>
                    <w:t xml:space="preserve"> description&gt;</w:t>
                  </w:r>
                  <w:r w:rsidRPr="00AE05C3">
                    <w:rPr>
                      <w:i/>
                      <w:iCs/>
                    </w:rPr>
                    <w:t xml:space="preserve"> / </w:t>
                  </w:r>
                  <w:r w:rsidRPr="00AE05C3">
                    <w:rPr>
                      <w:i/>
                      <w:iCs/>
                      <w:highlight w:val="yellow"/>
                    </w:rPr>
                    <w:t>&lt;description de la marque&gt;</w:t>
                  </w:r>
                </w:p>
              </w:tc>
            </w:tr>
            <w:tr w:rsidR="00714B9B" w:rsidRPr="00CB5BFE" w14:paraId="332788F2" w14:textId="77777777" w:rsidTr="008D70ED">
              <w:trPr>
                <w:jc w:val="center"/>
              </w:trPr>
              <w:tc>
                <w:tcPr>
                  <w:tcW w:w="2915" w:type="dxa"/>
                  <w:vAlign w:val="center"/>
                </w:tcPr>
                <w:p w14:paraId="4CA02C47" w14:textId="7B3BA520" w:rsidR="00714B9B" w:rsidRDefault="00714B9B" w:rsidP="00714B9B">
                  <w:pPr>
                    <w:pStyle w:val="ACnormalsous-tableau"/>
                    <w:numPr>
                      <w:ilvl w:val="0"/>
                      <w:numId w:val="0"/>
                    </w:numPr>
                    <w:spacing w:after="0"/>
                    <w:ind w:left="34"/>
                  </w:pPr>
                  <w:proofErr w:type="spellStart"/>
                  <w:proofErr w:type="gramStart"/>
                  <w:r>
                    <w:t>finishing</w:t>
                  </w:r>
                  <w:proofErr w:type="spellEnd"/>
                  <w:proofErr w:type="gramEnd"/>
                  <w:r>
                    <w:t xml:space="preserve"> mark /</w:t>
                  </w:r>
                </w:p>
                <w:p w14:paraId="37CF7E81" w14:textId="3A3AA719" w:rsidR="00714B9B" w:rsidRPr="00271F55" w:rsidRDefault="00714B9B" w:rsidP="00714B9B">
                  <w:pPr>
                    <w:pStyle w:val="ACnormalsous-tableau"/>
                    <w:numPr>
                      <w:ilvl w:val="0"/>
                      <w:numId w:val="0"/>
                    </w:numPr>
                    <w:spacing w:after="0"/>
                    <w:ind w:left="34"/>
                  </w:pPr>
                  <w:proofErr w:type="gramStart"/>
                  <w:r>
                    <w:t>marque</w:t>
                  </w:r>
                  <w:proofErr w:type="gramEnd"/>
                  <w:r>
                    <w:t xml:space="preserve"> d'arrivée</w:t>
                  </w:r>
                </w:p>
              </w:tc>
              <w:tc>
                <w:tcPr>
                  <w:tcW w:w="5245"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proofErr w:type="gramStart"/>
                  <w:r>
                    <w:rPr>
                      <w:highlight w:val="yellow"/>
                    </w:rPr>
                    <w:t>d</w:t>
                  </w:r>
                  <w:r w:rsidRPr="00CC4ED4">
                    <w:rPr>
                      <w:highlight w:val="yellow"/>
                    </w:rPr>
                    <w:t>escription</w:t>
                  </w:r>
                  <w:proofErr w:type="gramEnd"/>
                  <w:r w:rsidRPr="00CC4ED4">
                    <w:rPr>
                      <w:highlight w:val="yellow"/>
                    </w:rPr>
                    <w:t xml:space="preserve">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CB5BFE" w14:paraId="26231490"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CB5BFE" w14:paraId="6C822BD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CB5BFE" w14:paraId="47668F5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proofErr w:type="gramStart"/>
            <w:r w:rsidR="006C40B3" w:rsidRPr="003B0C68">
              <w:rPr>
                <w:i/>
                <w:highlight w:val="yellow"/>
              </w:rPr>
              <w:t>description</w:t>
            </w:r>
            <w:proofErr w:type="gramEnd"/>
            <w:r w:rsidR="006C40B3" w:rsidRPr="003B0C68">
              <w:rPr>
                <w:i/>
                <w:highlight w:val="yellow"/>
              </w:rPr>
              <w:t xml:space="preserve">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22C9468C" w:rsidR="00DE5761" w:rsidRPr="003B0C68" w:rsidRDefault="00DE5761" w:rsidP="00DE5761">
            <w:pPr>
              <w:pStyle w:val="ACNormal"/>
              <w:rPr>
                <w:i/>
              </w:rPr>
            </w:pPr>
            <w:r w:rsidRPr="003B0C68">
              <w:rPr>
                <w:i/>
              </w:rPr>
              <w:t xml:space="preserve">Les bouées de délimitation d'une telle zone ne sont pas des marques de parcours, toucher une telle bouée n'est pas une </w:t>
            </w:r>
            <w:r w:rsidRPr="003B0C68">
              <w:rPr>
                <w:i/>
              </w:rPr>
              <w:lastRenderedPageBreak/>
              <w:t>infraction à la RCV 31 et ne peut pas être motif à réclamation.</w:t>
            </w:r>
          </w:p>
        </w:tc>
      </w:tr>
      <w:tr w:rsidR="00F22479" w:rsidRPr="00AE2FCB" w14:paraId="49E2343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lastRenderedPageBreak/>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CB5BFE" w14:paraId="010CF33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CB5BFE" w14:paraId="412AD9D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 xml:space="preserve">A boat that does not start within 4 minutes after her starting signal will be scored "Did Not Start" (DNS) without </w:t>
            </w:r>
            <w:proofErr w:type="gramStart"/>
            <w:r>
              <w:rPr>
                <w:lang w:val="en-US"/>
              </w:rPr>
              <w:t>a</w:t>
            </w:r>
            <w:r w:rsidR="00B76FBA">
              <w:rPr>
                <w:lang w:val="en-US"/>
              </w:rPr>
              <w:t xml:space="preserve"> </w:t>
            </w:r>
            <w:r>
              <w:rPr>
                <w:lang w:val="en-US"/>
              </w:rPr>
              <w:t>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CB5BFE" w14:paraId="631FEF8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CB5BFE" w14:paraId="70DBD1EF"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CB5BFE" w14:paraId="5AF358A0" w14:textId="77777777" w:rsidTr="00A75C83">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 xml:space="preserve">A boat whose number </w:t>
            </w:r>
            <w:proofErr w:type="gramStart"/>
            <w:r w:rsidRPr="00C24AC2">
              <w:rPr>
                <w:lang w:val="en-US"/>
              </w:rPr>
              <w:t>is so</w:t>
            </w:r>
            <w:proofErr w:type="gramEnd"/>
            <w:r w:rsidRPr="00C24AC2">
              <w:rPr>
                <w:lang w:val="en-US"/>
              </w:rPr>
              <w:t xml:space="preserve">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CB5BFE" w14:paraId="16242D73"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CB5BFE" w14:paraId="7D2A734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 xml:space="preserve">The Starting sequence will </w:t>
            </w:r>
            <w:proofErr w:type="gramStart"/>
            <w:r>
              <w:rPr>
                <w:lang w:val="en-US"/>
              </w:rPr>
              <w:t>be :</w:t>
            </w:r>
            <w:proofErr w:type="gramEnd"/>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A75C83">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5AAF9E84" w14:textId="075EC0F7" w:rsidR="00F22479" w:rsidRPr="00C15B7E" w:rsidRDefault="00C15B7E" w:rsidP="00F22479">
                  <w:pPr>
                    <w:pStyle w:val="ACNormal"/>
                    <w:numPr>
                      <w:ilvl w:val="0"/>
                      <w:numId w:val="0"/>
                    </w:numPr>
                    <w:spacing w:after="0"/>
                    <w:jc w:val="center"/>
                    <w:rPr>
                      <w:lang w:val="de-CH"/>
                    </w:rPr>
                  </w:pPr>
                  <w:r w:rsidRPr="00C15B7E">
                    <w:rPr>
                      <w:lang w:val="de-CH"/>
                    </w:rPr>
                    <w:t>ILCA 4</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w:t>
                  </w:r>
                  <w:proofErr w:type="spellStart"/>
                  <w:r w:rsidRPr="00C15B7E">
                    <w:rPr>
                      <w:lang w:val="en-GB"/>
                    </w:rPr>
                    <w:t>départ</w:t>
                  </w:r>
                  <w:proofErr w:type="spellEnd"/>
                </w:p>
              </w:tc>
              <w:tc>
                <w:tcPr>
                  <w:tcW w:w="4245" w:type="dxa"/>
                  <w:tcBorders>
                    <w:top w:val="single" w:sz="4" w:space="0" w:color="auto"/>
                    <w:left w:val="single" w:sz="4" w:space="0" w:color="auto"/>
                    <w:bottom w:val="single" w:sz="4" w:space="0" w:color="auto"/>
                    <w:right w:val="single" w:sz="4" w:space="0" w:color="auto"/>
                  </w:tcBorders>
                </w:tcPr>
                <w:p w14:paraId="259B30B8" w14:textId="544ADCA6" w:rsidR="00F22479" w:rsidRPr="00C15B7E" w:rsidRDefault="00C15B7E" w:rsidP="00C15B7E">
                  <w:pPr>
                    <w:pStyle w:val="ACNormal"/>
                    <w:numPr>
                      <w:ilvl w:val="0"/>
                      <w:numId w:val="0"/>
                    </w:numPr>
                    <w:spacing w:after="0"/>
                    <w:jc w:val="center"/>
                    <w:rPr>
                      <w:lang w:val="en-GB"/>
                    </w:rPr>
                  </w:pPr>
                  <w:r w:rsidRPr="00C15B7E">
                    <w:rPr>
                      <w:lang w:val="en-GB"/>
                    </w:rPr>
                    <w:t>ILCA 7</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A75C83">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CB5BFE" w14:paraId="485F852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CB5BFE" w14:paraId="04077D2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20C559E9" w14:textId="77777777" w:rsidR="00CB5BFE" w:rsidRDefault="00F22479" w:rsidP="00535494">
            <w:pPr>
              <w:pStyle w:val="ACbullet-listabc"/>
              <w:numPr>
                <w:ilvl w:val="0"/>
                <w:numId w:val="6"/>
              </w:numPr>
              <w:tabs>
                <w:tab w:val="left" w:pos="977"/>
              </w:tabs>
              <w:ind w:left="301" w:hanging="283"/>
              <w:rPr>
                <w:i w:val="0"/>
                <w:iCs w:val="0"/>
                <w:lang w:val="en-GB"/>
              </w:rPr>
            </w:pPr>
            <w:r w:rsidRPr="00CB5BFE">
              <w:rPr>
                <w:i w:val="0"/>
                <w:iCs w:val="0"/>
                <w:lang w:val="en-GB"/>
              </w:rPr>
              <w:t>move a GPS mark, or</w:t>
            </w:r>
            <w:r w:rsidR="00CB5BFE" w:rsidRPr="00CB5BFE">
              <w:rPr>
                <w:i w:val="0"/>
                <w:iCs w:val="0"/>
                <w:lang w:val="en-GB"/>
              </w:rPr>
              <w:t xml:space="preserve"> </w:t>
            </w:r>
          </w:p>
          <w:p w14:paraId="4AEF17A8" w14:textId="77777777" w:rsid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 xml:space="preserve">move the finishing line, or </w:t>
            </w:r>
          </w:p>
          <w:p w14:paraId="01193D10" w14:textId="5AAA1B88" w:rsidR="00F22479" w:rsidRPr="00CB5BFE" w:rsidRDefault="00F22479" w:rsidP="006C2449">
            <w:pPr>
              <w:pStyle w:val="ACbullet-listabc"/>
              <w:numPr>
                <w:ilvl w:val="0"/>
                <w:numId w:val="6"/>
              </w:numPr>
              <w:tabs>
                <w:tab w:val="left" w:pos="977"/>
              </w:tabs>
              <w:ind w:left="301" w:hanging="283"/>
              <w:rPr>
                <w:i w:val="0"/>
                <w:iCs w:val="0"/>
                <w:lang w:val="en-GB"/>
              </w:rPr>
            </w:pPr>
            <w:r w:rsidRPr="00CB5BFE">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proofErr w:type="gramStart"/>
            <w:r w:rsidRPr="00B6271D">
              <w:rPr>
                <w:i w:val="0"/>
                <w:iCs w:val="0"/>
              </w:rPr>
              <w:t>mouillera</w:t>
            </w:r>
            <w:proofErr w:type="gramEnd"/>
            <w:r w:rsidRPr="00B6271D">
              <w:rPr>
                <w:i w:val="0"/>
                <w:iCs w:val="0"/>
              </w:rPr>
              <w:t xml:space="preserve"> une nouvelle marque </w:t>
            </w:r>
            <w:proofErr w:type="gramStart"/>
            <w:r w:rsidRPr="00B6271D">
              <w:rPr>
                <w:i w:val="0"/>
                <w:iCs w:val="0"/>
              </w:rPr>
              <w:t>ou</w:t>
            </w:r>
            <w:proofErr w:type="gramEnd"/>
            <w:r w:rsidRPr="00B6271D">
              <w:rPr>
                <w:i w:val="0"/>
                <w:iCs w:val="0"/>
              </w:rPr>
              <w:t xml:space="preserve"> </w:t>
            </w:r>
          </w:p>
          <w:p w14:paraId="1FE1C82A" w14:textId="77777777" w:rsidR="00CB5BFE" w:rsidRDefault="00F22479" w:rsidP="00266FDC">
            <w:pPr>
              <w:pStyle w:val="ACbullet-listabc"/>
              <w:numPr>
                <w:ilvl w:val="0"/>
                <w:numId w:val="7"/>
              </w:numPr>
              <w:tabs>
                <w:tab w:val="left" w:pos="977"/>
              </w:tabs>
              <w:ind w:left="379" w:hanging="379"/>
              <w:rPr>
                <w:i w:val="0"/>
                <w:iCs w:val="0"/>
              </w:rPr>
            </w:pPr>
            <w:proofErr w:type="gramStart"/>
            <w:r w:rsidRPr="00CB5BFE">
              <w:rPr>
                <w:i w:val="0"/>
                <w:iCs w:val="0"/>
              </w:rPr>
              <w:t>déplacera</w:t>
            </w:r>
            <w:proofErr w:type="gramEnd"/>
            <w:r w:rsidRPr="00CB5BFE">
              <w:rPr>
                <w:i w:val="0"/>
                <w:iCs w:val="0"/>
              </w:rPr>
              <w:t xml:space="preserve"> une marque GPS, </w:t>
            </w:r>
            <w:proofErr w:type="gramStart"/>
            <w:r w:rsidRPr="00CB5BFE">
              <w:rPr>
                <w:i w:val="0"/>
                <w:iCs w:val="0"/>
              </w:rPr>
              <w:t>ou</w:t>
            </w:r>
            <w:proofErr w:type="gramEnd"/>
            <w:r w:rsidR="00CB5BFE" w:rsidRPr="00CB5BFE">
              <w:rPr>
                <w:i w:val="0"/>
                <w:iCs w:val="0"/>
              </w:rPr>
              <w:t xml:space="preserve"> </w:t>
            </w:r>
          </w:p>
          <w:p w14:paraId="2F8021FA" w14:textId="77777777" w:rsid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w:t>
            </w:r>
            <w:proofErr w:type="gramStart"/>
            <w:r w:rsidRPr="00CB5BFE">
              <w:rPr>
                <w:i w:val="0"/>
                <w:iCs w:val="0"/>
              </w:rPr>
              <w:t>déplacera</w:t>
            </w:r>
            <w:proofErr w:type="gramEnd"/>
            <w:r w:rsidRPr="00CB5BFE">
              <w:rPr>
                <w:i w:val="0"/>
                <w:iCs w:val="0"/>
              </w:rPr>
              <w:t xml:space="preserve"> la ligne d’arrivée, </w:t>
            </w:r>
            <w:proofErr w:type="gramStart"/>
            <w:r w:rsidRPr="00CB5BFE">
              <w:rPr>
                <w:i w:val="0"/>
                <w:iCs w:val="0"/>
              </w:rPr>
              <w:t>ou</w:t>
            </w:r>
            <w:proofErr w:type="gramEnd"/>
            <w:r w:rsidR="00CB5BFE" w:rsidRPr="00CB5BFE">
              <w:rPr>
                <w:i w:val="0"/>
                <w:iCs w:val="0"/>
              </w:rPr>
              <w:t xml:space="preserve"> </w:t>
            </w:r>
          </w:p>
          <w:p w14:paraId="42198962" w14:textId="385BA971" w:rsidR="00F22479" w:rsidRPr="00CB5BFE" w:rsidRDefault="00F22479" w:rsidP="00480C36">
            <w:pPr>
              <w:pStyle w:val="ACbullet-listabc"/>
              <w:numPr>
                <w:ilvl w:val="0"/>
                <w:numId w:val="7"/>
              </w:numPr>
              <w:tabs>
                <w:tab w:val="left" w:pos="977"/>
              </w:tabs>
              <w:ind w:left="379" w:hanging="379"/>
              <w:rPr>
                <w:i w:val="0"/>
                <w:iCs w:val="0"/>
              </w:rPr>
            </w:pPr>
            <w:r w:rsidRPr="00CB5BFE">
              <w:rPr>
                <w:i w:val="0"/>
                <w:iCs w:val="0"/>
              </w:rPr>
              <w:t xml:space="preserve"> </w:t>
            </w:r>
            <w:proofErr w:type="gramStart"/>
            <w:r w:rsidRPr="00CB5BFE">
              <w:rPr>
                <w:i w:val="0"/>
                <w:iCs w:val="0"/>
              </w:rPr>
              <w:t>déplacera</w:t>
            </w:r>
            <w:proofErr w:type="gramEnd"/>
            <w:r w:rsidRPr="00CB5BFE">
              <w:rPr>
                <w:i w:val="0"/>
                <w:iCs w:val="0"/>
              </w:rPr>
              <w:t xml:space="preserve">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CB5BFE" w14:paraId="4DD6281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CB5BFE" w14:paraId="332AE7CE" w14:textId="77777777" w:rsidTr="00966018">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CB5BFE" w14:paraId="4F33F456" w14:textId="77777777" w:rsidTr="00966018">
        <w:tc>
          <w:tcPr>
            <w:tcW w:w="730" w:type="dxa"/>
            <w:tcBorders>
              <w:top w:val="nil"/>
              <w:left w:val="single" w:sz="4" w:space="0" w:color="000000"/>
              <w:bottom w:val="nil"/>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lastRenderedPageBreak/>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nil"/>
              <w:right w:val="single" w:sz="4" w:space="0" w:color="000000"/>
            </w:tcBorders>
            <w:tcMar>
              <w:left w:w="103" w:type="dxa"/>
            </w:tcMar>
          </w:tcPr>
          <w:p w14:paraId="2D65E938" w14:textId="0281DFF3"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nil"/>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CB5BFE" w14:paraId="46108771" w14:textId="77777777" w:rsidTr="00966018">
        <w:tc>
          <w:tcPr>
            <w:tcW w:w="730" w:type="dxa"/>
            <w:tcBorders>
              <w:top w:val="nil"/>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nil"/>
              <w:left w:val="single" w:sz="4" w:space="0" w:color="000000"/>
              <w:bottom w:val="nil"/>
              <w:right w:val="single" w:sz="4" w:space="0" w:color="000000"/>
            </w:tcBorders>
            <w:tcMar>
              <w:left w:w="103" w:type="dxa"/>
            </w:tcMar>
          </w:tcPr>
          <w:p w14:paraId="3DCA1424" w14:textId="391333AB"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nil"/>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t>[SP] Si une première pénalité est signalée proche de la ligne d'arrivée et que le bateau ne peut pas effectuer la pénalité requise avant de passer la ligne d'arrivée, le bateau sera pénalisé sans instruction avec une "Pénalité en points" (SCP) de 10% (arrondi au 0.5 point vers le haut), calculée conformément à la RCV 44.3(c).</w:t>
            </w:r>
          </w:p>
        </w:tc>
      </w:tr>
      <w:tr w:rsidR="006B7339" w:rsidRPr="00CB5BFE" w14:paraId="591E6168" w14:textId="77777777" w:rsidTr="00B76FBA">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 xml:space="preserve">RRS P4 is replaced </w:t>
            </w:r>
            <w:proofErr w:type="gramStart"/>
            <w:r w:rsidRPr="00C12703">
              <w:rPr>
                <w:iCs/>
                <w:lang w:val="en-GB"/>
              </w:rPr>
              <w:t>with :</w:t>
            </w:r>
            <w:proofErr w:type="gramEnd"/>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CB5BFE" w14:paraId="04BF577C"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CB5BFE" w14:paraId="3E0163AE"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CB5BFE" w14:paraId="09CD4332" w14:textId="77777777" w:rsidTr="00A75C83">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A75C83">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proofErr w:type="spellStart"/>
                  <w:r w:rsidRPr="0086365C">
                    <w:rPr>
                      <w:b/>
                      <w:bCs/>
                    </w:rPr>
                    <w:t>Finishing</w:t>
                  </w:r>
                  <w:proofErr w:type="spellEnd"/>
                  <w:r w:rsidRPr="0086365C">
                    <w:rPr>
                      <w:b/>
                      <w:bCs/>
                    </w:rPr>
                    <w:t xml:space="preserve">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CB5BFE" w14:paraId="6C6AF1B7"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proofErr w:type="spellStart"/>
              <w:r>
                <w:rPr>
                  <w:rStyle w:val="Lienhypertexte"/>
                  <w:lang w:val="en-GB"/>
                </w:rPr>
                <w:t>SailorApp</w:t>
              </w:r>
              <w:proofErr w:type="spellEnd"/>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proofErr w:type="spellStart"/>
              <w:r>
                <w:rPr>
                  <w:rStyle w:val="Lienhypertexte"/>
                </w:rPr>
                <w:t>SailorApp</w:t>
              </w:r>
              <w:proofErr w:type="spellEnd"/>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CB5BFE" w14:paraId="1CF9D4E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5001AC28" w14:textId="77777777" w:rsidR="00E25059" w:rsidRPr="00A4510D" w:rsidRDefault="00E25059" w:rsidP="00E25059">
            <w:pPr>
              <w:pStyle w:val="ACNormal"/>
              <w:rPr>
                <w:lang w:val="en-GB"/>
              </w:rPr>
            </w:pP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bookmarkEnd w:id="7"/>
      <w:tr w:rsidR="00AF233C" w:rsidRPr="00196894" w14:paraId="3E2EE2A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D0AC34D" w14:textId="6D46BD37" w:rsidR="00AF233C" w:rsidRPr="00196894" w:rsidRDefault="00AF233C" w:rsidP="00AF233C">
            <w:pPr>
              <w:pStyle w:val="ACNormal"/>
              <w:tabs>
                <w:tab w:val="clear" w:pos="1134"/>
                <w:tab w:val="left" w:pos="977"/>
              </w:tabs>
            </w:pPr>
            <w:r w:rsidRPr="00196894">
              <w:t>17.</w:t>
            </w:r>
            <w:r w:rsidR="00884BB6" w:rsidRPr="00196894">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F33665" w14:textId="6A842A35" w:rsidR="00AF233C" w:rsidRPr="00196894" w:rsidRDefault="00AF233C" w:rsidP="00AF233C">
            <w:pPr>
              <w:pStyle w:val="ACNormal"/>
              <w:rPr>
                <w:lang w:val="en-US"/>
              </w:rPr>
            </w:pPr>
            <w:r w:rsidRPr="00196894">
              <w:rPr>
                <w:lang w:val="en-GB"/>
              </w:rPr>
              <w:t xml:space="preserve">The same time limits </w:t>
            </w:r>
            <w:r w:rsidR="003E6388" w:rsidRPr="00196894">
              <w:rPr>
                <w:lang w:val="en-GB"/>
              </w:rPr>
              <w:t>apply</w:t>
            </w:r>
            <w:r w:rsidRPr="00196894">
              <w:rPr>
                <w:lang w:val="en-GB"/>
              </w:rPr>
              <w:t xml:space="preserve"> for requests for redress. This changes RRS 61.2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7A76DD" w14:textId="53F77821" w:rsidR="00AF233C" w:rsidRPr="00196894" w:rsidRDefault="00AF233C" w:rsidP="00AF233C">
            <w:pPr>
              <w:pStyle w:val="ACNormal"/>
              <w:tabs>
                <w:tab w:val="left" w:pos="977"/>
              </w:tabs>
            </w:pPr>
            <w:r w:rsidRPr="00196894">
              <w:t>Les mêmes temps limites s'appliquent pour les demandes de réparations. Ceci change la RCV 61.2</w:t>
            </w:r>
          </w:p>
        </w:tc>
      </w:tr>
      <w:tr w:rsidR="00AF233C" w:rsidRPr="00CB5BFE" w14:paraId="0A26137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CB5BFE" w14:paraId="4E71C381"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lastRenderedPageBreak/>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CB5BFE" w14:paraId="2D7A6A4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 xml:space="preserve">within the protest time limit if the requesting party was informed of the decision on the previous </w:t>
            </w:r>
            <w:proofErr w:type="gramStart"/>
            <w:r w:rsidRPr="00AD64D2">
              <w:rPr>
                <w:i w:val="0"/>
                <w:iCs w:val="0"/>
                <w:lang w:val="en-GB"/>
              </w:rPr>
              <w:t>day;</w:t>
            </w:r>
            <w:proofErr w:type="gramEnd"/>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CB5BFE" w14:paraId="3F1F38F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CB5BFE" w14:paraId="6C7A5857"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CB5BFE" w14:paraId="1EF07945"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4" w:history="1">
              <w:r w:rsidRPr="00E26A46">
                <w:rPr>
                  <w:rStyle w:val="Lienhypertexte"/>
                </w:rPr>
                <w:t xml:space="preserve">Manage2Sail </w:t>
              </w:r>
              <w:proofErr w:type="spellStart"/>
              <w:r>
                <w:rPr>
                  <w:rStyle w:val="Lienhypertexte"/>
                </w:rPr>
                <w:t>SailorApp</w:t>
              </w:r>
              <w:proofErr w:type="spellEnd"/>
            </w:hyperlink>
            <w:r w:rsidRPr="00E26A46">
              <w:t xml:space="preserve"> </w:t>
            </w:r>
            <w:r>
              <w:t>(</w:t>
            </w:r>
            <w:r w:rsidRPr="00F01FA6">
              <w:rPr>
                <w:shd w:val="clear" w:color="auto" w:fill="D9E2F3" w:themeFill="accent1" w:themeFillTint="33"/>
              </w:rPr>
              <w:t>voir IC 25</w:t>
            </w:r>
            <w:r>
              <w:t xml:space="preserve">) </w:t>
            </w:r>
            <w:r w:rsidRPr="00E26A46">
              <w:t>option du menu : "</w:t>
            </w:r>
            <w:proofErr w:type="spellStart"/>
            <w:r w:rsidRPr="00E26A46">
              <w:t>Competitor's</w:t>
            </w:r>
            <w:proofErr w:type="spellEnd"/>
            <w:r w:rsidRPr="00E26A46">
              <w:t xml:space="preserve"> </w:t>
            </w:r>
            <w:proofErr w:type="spellStart"/>
            <w:r w:rsidRPr="00E26A46">
              <w:t>Declaration</w:t>
            </w:r>
            <w:proofErr w:type="spellEnd"/>
            <w:r w:rsidRPr="00E26A46">
              <w:t>"</w:t>
            </w:r>
          </w:p>
        </w:tc>
      </w:tr>
      <w:bookmarkEnd w:id="9"/>
      <w:tr w:rsidR="00A75C83" w:rsidRPr="00CB5BFE" w14:paraId="0DB2CF9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264994" w:rsidRDefault="00A75C83" w:rsidP="00A75C83">
            <w:pPr>
              <w:pStyle w:val="ACNormalItalic"/>
              <w:rPr>
                <w:i w:val="0"/>
                <w:iCs/>
              </w:rPr>
            </w:pPr>
            <w:r w:rsidRPr="00264994">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264994" w:rsidRDefault="00A75C83" w:rsidP="00A75C83">
            <w:pPr>
              <w:pStyle w:val="ACNormalItalic"/>
              <w:rPr>
                <w:i w:val="0"/>
                <w:iCs/>
              </w:rPr>
            </w:pPr>
            <w:r w:rsidRPr="00264994">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264994" w:rsidRDefault="00A75C83" w:rsidP="00A75C83">
            <w:pPr>
              <w:pStyle w:val="ACNormal"/>
              <w:tabs>
                <w:tab w:val="left" w:pos="977"/>
              </w:tabs>
              <w:rPr>
                <w:iCs/>
              </w:rPr>
            </w:pPr>
            <w:r w:rsidRPr="00264994">
              <w:rPr>
                <w:iCs/>
              </w:rPr>
              <w:t xml:space="preserve">[DP] [NP] Une distance de sécurité de 50 mètres autour d’un bateau de ligne (sphère verte sur un mât) doit être respectée. </w:t>
            </w:r>
          </w:p>
        </w:tc>
      </w:tr>
      <w:tr w:rsidR="00A75C83" w:rsidRPr="00CB5BFE" w14:paraId="116813EE"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264994" w:rsidRDefault="00A75C83" w:rsidP="00A75C83">
            <w:pPr>
              <w:pStyle w:val="ACNormalItalic"/>
              <w:rPr>
                <w:i w:val="0"/>
                <w:iCs/>
              </w:rPr>
            </w:pPr>
            <w:r w:rsidRPr="00264994">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264994" w:rsidRDefault="00A75C83" w:rsidP="00264994">
            <w:pPr>
              <w:pStyle w:val="ACNormalItalic"/>
              <w:rPr>
                <w:i w:val="0"/>
                <w:iCs/>
              </w:rPr>
            </w:pPr>
            <w:r w:rsidRPr="00264994">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264994" w:rsidRDefault="00A75C83" w:rsidP="00264994">
            <w:pPr>
              <w:pStyle w:val="ACNormal"/>
              <w:tabs>
                <w:tab w:val="left" w:pos="977"/>
              </w:tabs>
              <w:rPr>
                <w:iCs/>
              </w:rPr>
            </w:pPr>
            <w:r w:rsidRPr="00264994">
              <w:rPr>
                <w:iCs/>
              </w:rPr>
              <w:t>Lorsque le pavillon V du code international est affiché sur l’embarcation de signalisation, la procédure décrite dans l’Addendum C s’applique.</w:t>
            </w:r>
          </w:p>
        </w:tc>
      </w:tr>
      <w:tr w:rsidR="00A75C83" w:rsidRPr="00CB5BFE" w14:paraId="64F549B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CB5BFE" w14:paraId="0AE94DB9"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6" w:history="1">
              <w:r>
                <w:rPr>
                  <w:rStyle w:val="Lienhypertexte"/>
                </w:rPr>
                <w:t>M</w:t>
              </w:r>
              <w:r w:rsidRPr="001A795A">
                <w:rPr>
                  <w:rStyle w:val="Lienhypertexte"/>
                </w:rPr>
                <w:t xml:space="preserve">anage2Sail </w:t>
              </w:r>
              <w:proofErr w:type="spellStart"/>
              <w:r>
                <w:rPr>
                  <w:rStyle w:val="Lienhypertexte"/>
                </w:rPr>
                <w:t>SailorApp</w:t>
              </w:r>
              <w:proofErr w:type="spellEnd"/>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CB5BFE" w14:paraId="5D8E7962"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CB5BFE" w14:paraId="1A12723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CB5BFE" w14:paraId="4EFD0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CB5BFE" w14:paraId="20C6ADE8"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CB5BFE" w14:paraId="517D5DFB"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A75C83" w:rsidRPr="00CB5BFE" w14:paraId="1B8CB2FD"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A75C83" w:rsidRPr="00140745" w:rsidRDefault="00A75C83" w:rsidP="00A75C83">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A75C83" w:rsidRDefault="00A75C83" w:rsidP="00A75C83">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37442AAB" w:rsidR="00A75C83" w:rsidRPr="00EB28AB" w:rsidRDefault="00A75C83" w:rsidP="00A75C83">
            <w:pPr>
              <w:pStyle w:val="ACbullet-list"/>
              <w:ind w:left="304" w:hanging="283"/>
              <w:rPr>
                <w:highlight w:val="yellow"/>
                <w:lang w:val="en-GB"/>
              </w:rPr>
            </w:pPr>
            <w:r w:rsidRPr="00EB28AB">
              <w:rPr>
                <w:highlight w:val="yellow"/>
                <w:lang w:val="en-GB"/>
              </w:rPr>
              <w:t>Race organization – White flag with RC letters</w:t>
            </w:r>
          </w:p>
          <w:p w14:paraId="7C3FD2E1" w14:textId="4DA2BB60" w:rsidR="00A75C83" w:rsidRDefault="00A75C83" w:rsidP="00A75C83">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9B7633" w:rsidRPr="009B7633" w:rsidRDefault="009B7633" w:rsidP="009B7633">
            <w:pPr>
              <w:pStyle w:val="ACbullet-list"/>
              <w:ind w:left="295" w:hanging="256"/>
              <w:rPr>
                <w:highlight w:val="yellow"/>
                <w:lang w:val="en-GB"/>
              </w:rPr>
            </w:pPr>
            <w:r w:rsidRPr="009B7633">
              <w:rPr>
                <w:highlight w:val="yellow"/>
                <w:lang w:val="en-GB"/>
              </w:rPr>
              <w:t>Security – White flag with letter S</w:t>
            </w:r>
          </w:p>
          <w:p w14:paraId="061E1751" w14:textId="77777777" w:rsidR="009B7633" w:rsidRPr="009B7633" w:rsidRDefault="009B7633" w:rsidP="009B7633">
            <w:pPr>
              <w:pStyle w:val="ACbullet-list"/>
              <w:ind w:left="295" w:hanging="256"/>
              <w:rPr>
                <w:highlight w:val="yellow"/>
                <w:lang w:val="en-GB"/>
              </w:rPr>
            </w:pPr>
            <w:r w:rsidRPr="009B7633">
              <w:rPr>
                <w:highlight w:val="yellow"/>
                <w:lang w:val="en-GB"/>
              </w:rPr>
              <w:t>Measurer - White flag with letter M</w:t>
            </w:r>
          </w:p>
          <w:p w14:paraId="44FA2685" w14:textId="76636124" w:rsidR="009B7633" w:rsidRPr="009B7633" w:rsidRDefault="009B7633" w:rsidP="009B7633">
            <w:pPr>
              <w:pStyle w:val="ACbullet-list"/>
              <w:ind w:left="295" w:hanging="256"/>
              <w:rPr>
                <w:highlight w:val="yellow"/>
                <w:lang w:val="en-GB"/>
              </w:rPr>
            </w:pPr>
            <w:r w:rsidRPr="009B7633">
              <w:rPr>
                <w:highlight w:val="yellow"/>
                <w:lang w:val="en-GB"/>
              </w:rPr>
              <w:lastRenderedPageBreak/>
              <w:t>Press – White flag with letter P</w:t>
            </w:r>
          </w:p>
          <w:p w14:paraId="5F0985A8" w14:textId="3FD3A597" w:rsidR="00A75C83" w:rsidRDefault="00A75C83" w:rsidP="00A75C83">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t>
            </w:r>
            <w:r w:rsidRPr="005571B0">
              <w:rPr>
                <w:b/>
                <w:bCs/>
                <w:highlight w:val="yellow"/>
                <w:lang w:val="en-GB"/>
              </w:rPr>
              <w:t>with an identifier</w:t>
            </w:r>
            <w:r w:rsidRPr="007F2F74">
              <w:rPr>
                <w:highlight w:val="yellow"/>
                <w:lang w:val="en-GB"/>
              </w:rPr>
              <w:t>]</w:t>
            </w:r>
          </w:p>
          <w:p w14:paraId="242E1BD1" w14:textId="11756E46" w:rsidR="00A75C83" w:rsidRPr="00095B4A" w:rsidRDefault="00A75C83" w:rsidP="00A75C83">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A75C83" w:rsidRDefault="00A75C83" w:rsidP="00A75C83">
            <w:pPr>
              <w:pStyle w:val="ACNormal"/>
              <w:tabs>
                <w:tab w:val="left" w:pos="977"/>
              </w:tabs>
            </w:pPr>
            <w:r w:rsidRPr="00294958">
              <w:lastRenderedPageBreak/>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77777777" w:rsidR="00A75C83" w:rsidRPr="00EB28AB" w:rsidRDefault="00A75C83" w:rsidP="00A75C83">
            <w:pPr>
              <w:pStyle w:val="ACbullet-list"/>
              <w:ind w:left="304" w:hanging="283"/>
              <w:rPr>
                <w:highlight w:val="yellow"/>
              </w:rPr>
            </w:pPr>
            <w:r w:rsidRPr="00EB28AB">
              <w:rPr>
                <w:highlight w:val="yellow"/>
              </w:rPr>
              <w:t>Organisateurs – pavillon blanc avec les lettres RC</w:t>
            </w:r>
          </w:p>
          <w:p w14:paraId="7DC66764" w14:textId="76FB1E86" w:rsidR="00A75C83" w:rsidRDefault="00A75C83" w:rsidP="00A75C83">
            <w:pPr>
              <w:pStyle w:val="ACbullet-list"/>
              <w:ind w:left="304" w:hanging="283"/>
              <w:rPr>
                <w:highlight w:val="yellow"/>
              </w:rPr>
            </w:pPr>
            <w:r w:rsidRPr="00EB28AB">
              <w:rPr>
                <w:highlight w:val="yellow"/>
              </w:rPr>
              <w:t>Jury – pavillon jaune avec JURY</w:t>
            </w:r>
          </w:p>
          <w:p w14:paraId="5E2ECCE7" w14:textId="13E41CE9" w:rsidR="009B7633" w:rsidRDefault="009B7633" w:rsidP="00A75C83">
            <w:pPr>
              <w:pStyle w:val="ACbullet-list"/>
              <w:ind w:left="304" w:hanging="283"/>
              <w:rPr>
                <w:highlight w:val="yellow"/>
              </w:rPr>
            </w:pPr>
            <w:r>
              <w:rPr>
                <w:highlight w:val="yellow"/>
              </w:rPr>
              <w:t>Sécurité – pavillon blanc avec la lettre S</w:t>
            </w:r>
          </w:p>
          <w:p w14:paraId="7B9CEAA2" w14:textId="50F5B7A3" w:rsidR="009B7633" w:rsidRDefault="009B7633" w:rsidP="00A75C83">
            <w:pPr>
              <w:pStyle w:val="ACbullet-list"/>
              <w:ind w:left="304" w:hanging="283"/>
              <w:rPr>
                <w:highlight w:val="yellow"/>
              </w:rPr>
            </w:pPr>
            <w:r>
              <w:rPr>
                <w:highlight w:val="yellow"/>
              </w:rPr>
              <w:lastRenderedPageBreak/>
              <w:t>Jaugeur – pavillon blanc avec la lettre M</w:t>
            </w:r>
          </w:p>
          <w:p w14:paraId="098F3533" w14:textId="5DC10550" w:rsidR="009B7633" w:rsidRDefault="009B7633" w:rsidP="00A75C83">
            <w:pPr>
              <w:pStyle w:val="ACbullet-list"/>
              <w:ind w:left="304" w:hanging="283"/>
              <w:rPr>
                <w:highlight w:val="yellow"/>
              </w:rPr>
            </w:pPr>
            <w:r>
              <w:rPr>
                <w:highlight w:val="yellow"/>
              </w:rPr>
              <w:t>Presse – pavillon blanc avec la lettre P</w:t>
            </w:r>
          </w:p>
          <w:p w14:paraId="2D1F8C05" w14:textId="68085893" w:rsidR="00A75C83" w:rsidRPr="00EB28AB" w:rsidRDefault="00462A1B" w:rsidP="00A75C83">
            <w:pPr>
              <w:pStyle w:val="ACbullet-list"/>
              <w:ind w:left="304" w:hanging="283"/>
              <w:rPr>
                <w:highlight w:val="yellow"/>
              </w:rPr>
            </w:pPr>
            <w:r>
              <w:rPr>
                <w:highlight w:val="yellow"/>
              </w:rPr>
              <w:t>Accompagnateurs</w:t>
            </w:r>
            <w:r w:rsidR="00A75C83" w:rsidRPr="00EB28AB">
              <w:rPr>
                <w:highlight w:val="yellow"/>
              </w:rPr>
              <w:t xml:space="preserve"> – pavillon rose</w:t>
            </w:r>
            <w:r w:rsidR="00A75C83">
              <w:rPr>
                <w:highlight w:val="yellow"/>
              </w:rPr>
              <w:t xml:space="preserve"> [</w:t>
            </w:r>
            <w:r w:rsidR="00A75C83" w:rsidRPr="005571B0">
              <w:rPr>
                <w:b/>
                <w:bCs/>
                <w:highlight w:val="yellow"/>
              </w:rPr>
              <w:t>avec un identifiant</w:t>
            </w:r>
            <w:r w:rsidR="00A75C83">
              <w:rPr>
                <w:highlight w:val="yellow"/>
              </w:rPr>
              <w:t>]</w:t>
            </w:r>
          </w:p>
          <w:p w14:paraId="17EDDEE5" w14:textId="0FC7C250" w:rsidR="00A75C83" w:rsidRPr="00484839" w:rsidRDefault="00A75C83" w:rsidP="00A75C83">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lastRenderedPageBreak/>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CB5BFE" w14:paraId="238C61C0"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 xml:space="preserve">closer than 100m to any boat </w:t>
            </w:r>
            <w:proofErr w:type="gramStart"/>
            <w:r w:rsidRPr="000E3F63">
              <w:rPr>
                <w:iCs/>
                <w:lang w:val="en-GB"/>
              </w:rPr>
              <w:t>racing;</w:t>
            </w:r>
            <w:proofErr w:type="gramEnd"/>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w:t>
            </w:r>
            <w:proofErr w:type="gramStart"/>
            <w:r w:rsidRPr="00FA0C7C">
              <w:rPr>
                <w:iCs/>
                <w:lang w:val="en-GB"/>
              </w:rPr>
              <w:t>marks;</w:t>
            </w:r>
            <w:proofErr w:type="gramEnd"/>
          </w:p>
          <w:p w14:paraId="4DE0AF9A" w14:textId="6125D0EE" w:rsidR="00A75C83" w:rsidRPr="000E3F63" w:rsidRDefault="00A75C83" w:rsidP="00A75C83">
            <w:pPr>
              <w:pStyle w:val="ACbullet-list"/>
              <w:ind w:left="304" w:hanging="283"/>
              <w:rPr>
                <w:iCs/>
                <w:lang w:val="en-GB"/>
              </w:rPr>
            </w:pPr>
            <w:r w:rsidRPr="000E3F63">
              <w:rPr>
                <w:iCs/>
                <w:lang w:val="en-GB"/>
              </w:rPr>
              <w:t xml:space="preserve">between the inner and outer courses of a trapezoid course when boats are racing on both </w:t>
            </w:r>
            <w:proofErr w:type="gramStart"/>
            <w:r w:rsidRPr="000E3F63">
              <w:rPr>
                <w:iCs/>
                <w:lang w:val="en-GB"/>
              </w:rPr>
              <w:t>courses;</w:t>
            </w:r>
            <w:proofErr w:type="gramEnd"/>
          </w:p>
          <w:p w14:paraId="5E2F4B11" w14:textId="2F7C7849" w:rsidR="00A75C83" w:rsidRPr="005633BA" w:rsidRDefault="00A75C83" w:rsidP="00A75C83">
            <w:pPr>
              <w:pStyle w:val="ACNormal"/>
              <w:rPr>
                <w:iCs/>
                <w:lang w:val="en-GB"/>
              </w:rPr>
            </w:pPr>
            <w:r w:rsidRPr="005633BA" w:rsidDel="008F6B59">
              <w:rPr>
                <w:iCs/>
                <w:lang w:val="en-GB"/>
              </w:rPr>
              <w:t xml:space="preserve">However, when the race committee signals a postponement or abandonment, </w:t>
            </w:r>
            <w:r w:rsidRPr="005633BA">
              <w:rPr>
                <w:iCs/>
                <w:lang w:val="en-GB"/>
              </w:rPr>
              <w:t xml:space="preserve">and no boats are racing, </w:t>
            </w:r>
            <w:r w:rsidRPr="005633BA" w:rsidDel="008F6B59">
              <w:rPr>
                <w:iCs/>
                <w:lang w:val="en-GB"/>
              </w:rPr>
              <w:t>support person vessels may enter the area to leeward of the start</w:t>
            </w:r>
            <w:r w:rsidRPr="005633BA">
              <w:rPr>
                <w:iCs/>
                <w:lang w:val="en-GB"/>
              </w:rPr>
              <w:t>ing</w:t>
            </w:r>
            <w:r w:rsidRPr="005633BA" w:rsidDel="008F6B59">
              <w:rPr>
                <w:iCs/>
                <w:lang w:val="en-GB"/>
              </w:rPr>
              <w:t xml:space="preserve"> line and its extensions to service their athletes but shall restrict their speed to 5 knots</w:t>
            </w:r>
            <w:r w:rsidRPr="005633BA">
              <w:rPr>
                <w:iCs/>
                <w:lang w:val="en-GB"/>
              </w:rPr>
              <w:t>.</w:t>
            </w:r>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proofErr w:type="gramStart"/>
            <w:r w:rsidRPr="000E3F63">
              <w:rPr>
                <w:iCs/>
              </w:rPr>
              <w:t>à</w:t>
            </w:r>
            <w:proofErr w:type="gramEnd"/>
            <w:r w:rsidRPr="000E3F63">
              <w:rPr>
                <w:iCs/>
              </w:rPr>
              <w:t xml:space="preserve"> moins de 100m d'un bateau en </w:t>
            </w:r>
            <w:proofErr w:type="gramStart"/>
            <w:r w:rsidRPr="000E3F63">
              <w:rPr>
                <w:iCs/>
              </w:rPr>
              <w:t>course;</w:t>
            </w:r>
            <w:proofErr w:type="gramEnd"/>
          </w:p>
          <w:p w14:paraId="63F64BC0" w14:textId="19D17BBA" w:rsidR="00A75C83" w:rsidRPr="000E3F63" w:rsidRDefault="00A75C83" w:rsidP="00A75C83">
            <w:pPr>
              <w:pStyle w:val="ACbullet-list"/>
              <w:ind w:left="304" w:hanging="283"/>
              <w:rPr>
                <w:iCs/>
              </w:rPr>
            </w:pPr>
            <w:proofErr w:type="gramStart"/>
            <w:r w:rsidRPr="00FA0C7C">
              <w:rPr>
                <w:iCs/>
              </w:rPr>
              <w:t>à</w:t>
            </w:r>
            <w:proofErr w:type="gramEnd"/>
            <w:r w:rsidRPr="00FA0C7C">
              <w:rPr>
                <w:iCs/>
              </w:rPr>
              <w:t xml:space="preserve">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w:t>
            </w:r>
            <w:proofErr w:type="gramStart"/>
            <w:r w:rsidRPr="00FA0C7C">
              <w:rPr>
                <w:iCs/>
              </w:rPr>
              <w:t>marques</w:t>
            </w:r>
            <w:r w:rsidRPr="000E3F63">
              <w:rPr>
                <w:iCs/>
              </w:rPr>
              <w:t>;</w:t>
            </w:r>
            <w:proofErr w:type="gramEnd"/>
          </w:p>
          <w:p w14:paraId="71452E5D" w14:textId="00393094" w:rsidR="00A75C83" w:rsidRPr="000E3F63" w:rsidRDefault="00A75C83" w:rsidP="00A75C83">
            <w:pPr>
              <w:pStyle w:val="ACbullet-list"/>
              <w:ind w:left="304" w:hanging="283"/>
              <w:rPr>
                <w:iCs/>
              </w:rPr>
            </w:pPr>
            <w:proofErr w:type="gramStart"/>
            <w:r w:rsidRPr="000E3F63">
              <w:rPr>
                <w:iCs/>
              </w:rPr>
              <w:t>entre</w:t>
            </w:r>
            <w:proofErr w:type="gramEnd"/>
            <w:r w:rsidRPr="000E3F63">
              <w:rPr>
                <w:iCs/>
              </w:rPr>
              <w:t xml:space="preserve"> les parcours intérieur et extérieur</w:t>
            </w:r>
            <w:r w:rsidRPr="000E3F63" w:rsidDel="00887FB0">
              <w:rPr>
                <w:iCs/>
              </w:rPr>
              <w:t xml:space="preserve"> </w:t>
            </w:r>
            <w:r w:rsidRPr="000E3F63">
              <w:rPr>
                <w:iCs/>
              </w:rPr>
              <w:t xml:space="preserve">d'un parcours trapézoïdal, tant que des bateaux sont en course sur les deux </w:t>
            </w:r>
            <w:proofErr w:type="gramStart"/>
            <w:r w:rsidRPr="000E3F63">
              <w:rPr>
                <w:iCs/>
              </w:rPr>
              <w:t>parcours;</w:t>
            </w:r>
            <w:proofErr w:type="gramEnd"/>
          </w:p>
          <w:p w14:paraId="53E95CEB" w14:textId="14E5C773" w:rsidR="00A75C83" w:rsidRPr="005633BA" w:rsidRDefault="00A75C83" w:rsidP="00A75C83">
            <w:pPr>
              <w:pStyle w:val="ACNormalItalic"/>
              <w:rPr>
                <w:i w:val="0"/>
                <w:iCs/>
                <w:lang w:val="fr-CH"/>
              </w:rPr>
            </w:pPr>
            <w:r w:rsidRPr="005633BA">
              <w:rPr>
                <w:i w:val="0"/>
                <w:iCs/>
                <w:lang w:val="fr-CH"/>
              </w:rPr>
              <w:t>Toutefois, lorsque le comité de course signale un report ou un abandon de la course, et qu'aucun bateau n'est en course, les embarcations des personnes de soutien peuvent entrer dans la zone sous le vent de la ligne de départ et de ses prolongements pour servir leurs athlètes, mais doivent limiter leur vitesse à 5 nœuds.</w:t>
            </w:r>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CB5BFE" w14:paraId="211D0DF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5571B0" w:rsidRDefault="00A75C83" w:rsidP="00A75C83">
            <w:pPr>
              <w:pStyle w:val="ACNormalItalic"/>
              <w:tabs>
                <w:tab w:val="clear" w:pos="1134"/>
                <w:tab w:val="left" w:pos="977"/>
              </w:tabs>
              <w:rPr>
                <w:i w:val="0"/>
                <w:iCs/>
              </w:rPr>
            </w:pPr>
            <w:r w:rsidRPr="005571B0">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5571B0" w:rsidRDefault="00A75C83" w:rsidP="00A75C83">
            <w:pPr>
              <w:pStyle w:val="ACNormalItalic"/>
              <w:tabs>
                <w:tab w:val="left" w:pos="977"/>
              </w:tabs>
              <w:rPr>
                <w:i w:val="0"/>
                <w:iCs/>
              </w:rPr>
            </w:pPr>
            <w:r w:rsidRPr="005571B0">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5571B0" w:rsidRDefault="00A75C83" w:rsidP="00A75C83">
            <w:pPr>
              <w:pStyle w:val="ACNormalItalic"/>
              <w:tabs>
                <w:tab w:val="left" w:pos="977"/>
              </w:tabs>
              <w:rPr>
                <w:i w:val="0"/>
                <w:iCs/>
                <w:lang w:val="fr-CH"/>
              </w:rPr>
            </w:pPr>
            <w:r w:rsidRPr="005571B0">
              <w:rPr>
                <w:i w:val="0"/>
                <w:iCs/>
                <w:lang w:val="fr-CH"/>
              </w:rPr>
              <w:t>Les embarcations des accompagnateurs doivent être identifiées comme mentionné sur IC 22.1 et doivent se conformer aux IC 19.5 et IC 19.6.</w:t>
            </w:r>
          </w:p>
        </w:tc>
      </w:tr>
      <w:tr w:rsidR="00A75C83" w14:paraId="37748B75"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CB5BFE" w14:paraId="1E6F5F14"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proofErr w:type="spellStart"/>
            <w:r>
              <w:rPr>
                <w:lang w:val="en-GB"/>
              </w:rPr>
              <w:t>SailorApp</w:t>
            </w:r>
            <w:proofErr w:type="spellEnd"/>
            <w:r>
              <w:rPr>
                <w:lang w:val="en-GB"/>
              </w:rPr>
              <w:t xml:space="preserve">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 xml:space="preserve">Application </w:t>
            </w:r>
            <w:proofErr w:type="spellStart"/>
            <w:r>
              <w:t>SailorApp</w:t>
            </w:r>
            <w:proofErr w:type="spellEnd"/>
          </w:p>
        </w:tc>
      </w:tr>
      <w:tr w:rsidR="00A75C83" w:rsidRPr="00CB5BFE" w14:paraId="1E936084"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18" w:history="1">
              <w:r w:rsidRPr="006777B2">
                <w:rPr>
                  <w:rStyle w:val="Lienhypertexte"/>
                </w:rPr>
                <w:t xml:space="preserve">Manage2Sail </w:t>
              </w:r>
              <w:proofErr w:type="spellStart"/>
              <w:r>
                <w:rPr>
                  <w:rStyle w:val="Lienhypertexte"/>
                </w:rPr>
                <w:t>SailorApp</w:t>
              </w:r>
              <w:proofErr w:type="spellEnd"/>
            </w:hyperlink>
            <w:r>
              <w:t xml:space="preserve"> e</w:t>
            </w:r>
            <w:r w:rsidRPr="00876BF9">
              <w:t>st di</w:t>
            </w:r>
            <w:r>
              <w:t xml:space="preserve">sponible ici : </w:t>
            </w:r>
            <w:r w:rsidRPr="00876BF9">
              <w:t xml:space="preserve"> </w:t>
            </w:r>
          </w:p>
        </w:tc>
      </w:tr>
      <w:tr w:rsidR="00A75C83" w:rsidRPr="00255D27" w14:paraId="5A535EC5" w14:textId="77777777" w:rsidTr="00A75C83">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19" o:title=""/>
                </v:shape>
                <o:OLEObject Type="Embed" ProgID="PBrush" ShapeID="_x0000_i1025" DrawAspect="Content" ObjectID="_1832058893" r:id="rId20"/>
              </w:object>
            </w:r>
          </w:p>
        </w:tc>
      </w:tr>
      <w:tr w:rsidR="00A75C83" w:rsidRPr="00CB5BFE" w14:paraId="55F6C98B" w14:textId="77777777" w:rsidTr="00A75C83">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proofErr w:type="spellStart"/>
            <w:r>
              <w:rPr>
                <w:i w:val="0"/>
                <w:iCs/>
                <w:lang w:val="en-US"/>
              </w:rPr>
              <w:t>SailorApp</w:t>
            </w:r>
            <w:proofErr w:type="spellEnd"/>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1"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proofErr w:type="spellStart"/>
            <w:r>
              <w:rPr>
                <w:iCs/>
              </w:rPr>
              <w:t>SailorApp</w:t>
            </w:r>
            <w:proofErr w:type="spellEnd"/>
            <w:r>
              <w:rPr>
                <w:iCs/>
              </w:rPr>
              <w:t>,</w:t>
            </w:r>
            <w:r w:rsidRPr="00BA1C5B">
              <w:rPr>
                <w:iCs/>
              </w:rPr>
              <w:t xml:space="preserve"> la personne responsable peut le retrouver au moyen du dialogue d'inscription à l'événement sur la page </w:t>
            </w:r>
            <w:hyperlink r:id="rId22"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CB5BFE" w14:paraId="0B6EF1D9" w14:textId="77777777" w:rsidTr="00A75C8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w:t>
            </w:r>
            <w:proofErr w:type="gramStart"/>
            <w:r w:rsidRPr="0030507A">
              <w:rPr>
                <w:i w:val="0"/>
                <w:iCs/>
                <w:lang w:val="en-US"/>
              </w:rPr>
              <w:t>issue</w:t>
            </w:r>
            <w:proofErr w:type="gramEnd"/>
            <w:r w:rsidRPr="0030507A">
              <w:rPr>
                <w:i w:val="0"/>
                <w:iCs/>
                <w:lang w:val="en-US"/>
              </w:rPr>
              <w:t xml:space="preserve">, if the </w:t>
            </w:r>
            <w:r>
              <w:rPr>
                <w:i w:val="0"/>
                <w:iCs/>
                <w:lang w:val="en-US"/>
              </w:rPr>
              <w:t>online server</w:t>
            </w:r>
            <w:r w:rsidRPr="0030507A">
              <w:rPr>
                <w:i w:val="0"/>
                <w:iCs/>
                <w:lang w:val="en-US"/>
              </w:rPr>
              <w:t xml:space="preserve"> Manage2Sail </w:t>
            </w:r>
            <w:proofErr w:type="spellStart"/>
            <w:r>
              <w:rPr>
                <w:i w:val="0"/>
                <w:iCs/>
                <w:lang w:val="en-US"/>
              </w:rPr>
              <w:t>SailorApp</w:t>
            </w:r>
            <w:proofErr w:type="spellEnd"/>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proofErr w:type="spellStart"/>
            <w:r>
              <w:rPr>
                <w:iCs/>
              </w:rPr>
              <w:t>SailorApp</w:t>
            </w:r>
            <w:proofErr w:type="spellEnd"/>
            <w:r w:rsidRPr="0030507A">
              <w:rPr>
                <w:iCs/>
              </w:rPr>
              <w:t xml:space="preserve"> n'est pas disponible, des 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462A1B">
        <w:rPr>
          <w:lang w:val="fr-CH"/>
        </w:rPr>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 xml:space="preserve">Course to be sailed / </w:t>
      </w:r>
      <w:proofErr w:type="spellStart"/>
      <w:r w:rsidRPr="00EB28AB">
        <w:rPr>
          <w:lang w:val="en-GB"/>
        </w:rPr>
        <w:t>Parcours</w:t>
      </w:r>
      <w:proofErr w:type="spellEnd"/>
      <w:r w:rsidRPr="00EB28AB">
        <w:rPr>
          <w:lang w:val="en-GB"/>
        </w:rPr>
        <w:t xml:space="preserve"> à </w:t>
      </w:r>
      <w:proofErr w:type="spellStart"/>
      <w:proofErr w:type="gramStart"/>
      <w:r w:rsidRPr="00EB28AB">
        <w:rPr>
          <w:lang w:val="en-GB"/>
        </w:rPr>
        <w:t>effectuer</w:t>
      </w:r>
      <w:proofErr w:type="spellEnd"/>
      <w:r w:rsidRPr="00EB28AB">
        <w:rPr>
          <w:lang w:val="en-GB"/>
        </w:rPr>
        <w:t> :</w:t>
      </w:r>
      <w:proofErr w:type="gramEnd"/>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CB5BFE"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5"/>
                          <a:stretch>
                            <a:fillRect/>
                          </a:stretch>
                        </pic:blipFill>
                        <pic:spPr>
                          <a:xfrm>
                            <a:off x="0" y="0"/>
                            <a:ext cx="1506673" cy="2131392"/>
                          </a:xfrm>
                          <a:prstGeom prst="rect">
                            <a:avLst/>
                          </a:prstGeom>
                        </pic:spPr>
                      </pic:pic>
                    </a:graphicData>
                  </a:graphic>
                </wp:inline>
              </w:drawing>
            </w:r>
          </w:p>
        </w:tc>
      </w:tr>
      <w:tr w:rsidR="00440134" w:rsidRPr="00CB5BFE"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CB5BFE"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E15F40" w:rsidRPr="00CB5BFE" w14:paraId="402C74D1" w14:textId="77777777" w:rsidTr="008B1DB9">
        <w:tc>
          <w:tcPr>
            <w:tcW w:w="737" w:type="dxa"/>
          </w:tcPr>
          <w:p w14:paraId="7A69003F" w14:textId="645DD40F" w:rsidR="00E15F40" w:rsidRDefault="008B1DB9" w:rsidP="007F79B3">
            <w:pPr>
              <w:pStyle w:val="ACNormal"/>
              <w:numPr>
                <w:ilvl w:val="0"/>
                <w:numId w:val="0"/>
              </w:numPr>
              <w:tabs>
                <w:tab w:val="clear" w:pos="1134"/>
              </w:tabs>
            </w:pPr>
            <w:r>
              <w:t>C1</w:t>
            </w:r>
          </w:p>
        </w:tc>
        <w:tc>
          <w:tcPr>
            <w:tcW w:w="5103" w:type="dxa"/>
          </w:tcPr>
          <w:p w14:paraId="293B6404" w14:textId="0198D662" w:rsidR="00E15F40" w:rsidRPr="00D75D76" w:rsidRDefault="00D75D76" w:rsidP="007F79B3">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6678B7B4" w14:textId="0C76BC35" w:rsidR="00E15F40" w:rsidRPr="008E1AE9" w:rsidRDefault="008E1AE9" w:rsidP="007F79B3">
            <w:pPr>
              <w:pStyle w:val="ACNormal"/>
              <w:numPr>
                <w:ilvl w:val="0"/>
                <w:numId w:val="0"/>
              </w:numPr>
              <w:tabs>
                <w:tab w:val="clear" w:pos="1134"/>
              </w:tabs>
            </w:pPr>
            <w:r w:rsidRPr="008E1AE9">
              <w:t xml:space="preserve">La personne responsable de l'organisation de la sécurité est le </w:t>
            </w:r>
            <w:r w:rsidR="007B53E3">
              <w:t>D</w:t>
            </w:r>
            <w:r w:rsidRPr="008E1AE9">
              <w:t xml:space="preserve">irecteur de </w:t>
            </w:r>
            <w:r w:rsidR="007B53E3">
              <w:t>C</w:t>
            </w:r>
            <w:r w:rsidRPr="008E1AE9">
              <w:t>ourse d'une zone de course</w:t>
            </w:r>
            <w:r>
              <w:t>.</w:t>
            </w:r>
          </w:p>
        </w:tc>
      </w:tr>
      <w:tr w:rsidR="00E15F40" w:rsidRPr="00CB5BFE" w14:paraId="1A6B2CE7" w14:textId="77777777" w:rsidTr="008B1DB9">
        <w:tc>
          <w:tcPr>
            <w:tcW w:w="737" w:type="dxa"/>
          </w:tcPr>
          <w:p w14:paraId="048A5C82" w14:textId="4EA8EE18" w:rsidR="00E15F40" w:rsidRDefault="00D75D76" w:rsidP="007F79B3">
            <w:pPr>
              <w:pStyle w:val="ACNormal"/>
              <w:numPr>
                <w:ilvl w:val="0"/>
                <w:numId w:val="0"/>
              </w:numPr>
              <w:tabs>
                <w:tab w:val="clear" w:pos="1134"/>
              </w:tabs>
            </w:pPr>
            <w:r>
              <w:t>C2</w:t>
            </w:r>
          </w:p>
        </w:tc>
        <w:tc>
          <w:tcPr>
            <w:tcW w:w="5103" w:type="dxa"/>
          </w:tcPr>
          <w:p w14:paraId="4B0B8DE4" w14:textId="3DF01E70" w:rsidR="00E15F40" w:rsidRPr="00D75D76" w:rsidRDefault="00D75D76" w:rsidP="007F79B3">
            <w:pPr>
              <w:pStyle w:val="ACNormal"/>
              <w:numPr>
                <w:ilvl w:val="0"/>
                <w:numId w:val="0"/>
              </w:numPr>
              <w:tabs>
                <w:tab w:val="clear" w:pos="1134"/>
              </w:tabs>
              <w:rPr>
                <w:lang w:val="en-GB"/>
              </w:rPr>
            </w:pPr>
            <w:r w:rsidRPr="00D75D76">
              <w:rPr>
                <w:lang w:val="en-GB"/>
              </w:rPr>
              <w:t xml:space="preserve">The </w:t>
            </w:r>
            <w:r w:rsidR="005109AF">
              <w:rPr>
                <w:lang w:val="en-GB"/>
              </w:rPr>
              <w:t>Race Manager</w:t>
            </w:r>
            <w:r w:rsidRPr="00D75D76">
              <w:rPr>
                <w:lang w:val="en-GB"/>
              </w:rPr>
              <w:t xml:space="preserve"> shall provide all the information necessary to guarantee safety on the water</w:t>
            </w:r>
            <w:r w:rsidR="00300F78">
              <w:rPr>
                <w:lang w:val="en-GB"/>
              </w:rPr>
              <w:t>.</w:t>
            </w:r>
          </w:p>
        </w:tc>
        <w:tc>
          <w:tcPr>
            <w:tcW w:w="5103" w:type="dxa"/>
          </w:tcPr>
          <w:p w14:paraId="154F332E" w14:textId="064C9DD9" w:rsidR="00E15F40" w:rsidRPr="00555198" w:rsidRDefault="00555198" w:rsidP="007F79B3">
            <w:pPr>
              <w:pStyle w:val="ACNormal"/>
              <w:numPr>
                <w:ilvl w:val="0"/>
                <w:numId w:val="0"/>
              </w:numPr>
              <w:tabs>
                <w:tab w:val="clear" w:pos="1134"/>
              </w:tabs>
            </w:pPr>
            <w:r w:rsidRPr="00555198">
              <w:t xml:space="preserve">Le </w:t>
            </w:r>
            <w:r w:rsidR="005109AF">
              <w:t>Directeur de course</w:t>
            </w:r>
            <w:r w:rsidRPr="00555198">
              <w:t xml:space="preserve"> doit fournir toutes les informations nécessaires pour garantir la sécurité sur l'eau.</w:t>
            </w:r>
          </w:p>
        </w:tc>
      </w:tr>
      <w:tr w:rsidR="008B1DB9" w:rsidRPr="00CB5BFE" w14:paraId="2EF93118" w14:textId="77777777" w:rsidTr="008B1DB9">
        <w:tc>
          <w:tcPr>
            <w:tcW w:w="737" w:type="dxa"/>
          </w:tcPr>
          <w:p w14:paraId="4605CBBB" w14:textId="70B64135" w:rsidR="008B1DB9" w:rsidRDefault="00D75D76" w:rsidP="002E16F3">
            <w:pPr>
              <w:pStyle w:val="ACNormal"/>
              <w:numPr>
                <w:ilvl w:val="0"/>
                <w:numId w:val="0"/>
              </w:numPr>
              <w:tabs>
                <w:tab w:val="clear" w:pos="1134"/>
              </w:tabs>
            </w:pPr>
            <w:r>
              <w:t>C3</w:t>
            </w:r>
          </w:p>
        </w:tc>
        <w:tc>
          <w:tcPr>
            <w:tcW w:w="5103" w:type="dxa"/>
          </w:tcPr>
          <w:p w14:paraId="6765ABF5" w14:textId="1015284E"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4282CCD7" w14:textId="3BFC9CFD" w:rsidR="008B1DB9" w:rsidRPr="00555198" w:rsidRDefault="00C95E19" w:rsidP="002E16F3">
            <w:pPr>
              <w:pStyle w:val="ACNormal"/>
              <w:numPr>
                <w:ilvl w:val="0"/>
                <w:numId w:val="0"/>
              </w:numPr>
              <w:tabs>
                <w:tab w:val="clear" w:pos="1134"/>
              </w:tabs>
            </w:pPr>
            <w:r w:rsidRPr="00C95E19">
              <w:t>Tous les bateaux d'assistance enregistrés qui sont sur l'eau font partie de l'organisation de la sécurité.</w:t>
            </w:r>
          </w:p>
        </w:tc>
      </w:tr>
      <w:tr w:rsidR="008B1DB9" w:rsidRPr="00CB5BFE" w14:paraId="38E284C4" w14:textId="77777777" w:rsidTr="008B1DB9">
        <w:tc>
          <w:tcPr>
            <w:tcW w:w="737" w:type="dxa"/>
          </w:tcPr>
          <w:p w14:paraId="28DD2928" w14:textId="1A118AC4" w:rsidR="008B1DB9" w:rsidRDefault="00D75D76" w:rsidP="002E16F3">
            <w:pPr>
              <w:pStyle w:val="ACNormal"/>
              <w:numPr>
                <w:ilvl w:val="0"/>
                <w:numId w:val="0"/>
              </w:numPr>
              <w:tabs>
                <w:tab w:val="clear" w:pos="1134"/>
              </w:tabs>
            </w:pPr>
            <w:r>
              <w:t>C4</w:t>
            </w:r>
          </w:p>
        </w:tc>
        <w:tc>
          <w:tcPr>
            <w:tcW w:w="5103" w:type="dxa"/>
          </w:tcPr>
          <w:p w14:paraId="4780A94A" w14:textId="05E3F92C" w:rsidR="008B1DB9" w:rsidRPr="00300F78" w:rsidRDefault="00300F78" w:rsidP="002E16F3">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2DEB59D8" w14:textId="756C6EA8" w:rsidR="008B1DB9" w:rsidRPr="00C95E19" w:rsidRDefault="00C95E19" w:rsidP="002E16F3">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8B1DB9" w:rsidRPr="00CB5BFE" w14:paraId="7DE48D20" w14:textId="77777777" w:rsidTr="008B1DB9">
        <w:tc>
          <w:tcPr>
            <w:tcW w:w="737" w:type="dxa"/>
          </w:tcPr>
          <w:p w14:paraId="650C301D" w14:textId="1CF8B863" w:rsidR="008B1DB9" w:rsidRDefault="00D75D76" w:rsidP="002E16F3">
            <w:pPr>
              <w:pStyle w:val="ACNormal"/>
              <w:numPr>
                <w:ilvl w:val="0"/>
                <w:numId w:val="0"/>
              </w:numPr>
              <w:tabs>
                <w:tab w:val="clear" w:pos="1134"/>
              </w:tabs>
            </w:pPr>
            <w:r>
              <w:t>C5</w:t>
            </w:r>
          </w:p>
        </w:tc>
        <w:tc>
          <w:tcPr>
            <w:tcW w:w="5103" w:type="dxa"/>
          </w:tcPr>
          <w:p w14:paraId="1F9EAB5E" w14:textId="11F6A321" w:rsidR="008B1DB9" w:rsidRPr="00300F78" w:rsidRDefault="00300F78" w:rsidP="002E16F3">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520FF08" w14:textId="204A02CF" w:rsidR="008B1DB9" w:rsidRPr="00E76FD0" w:rsidRDefault="00E76FD0" w:rsidP="002E16F3">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rsidR="0022633C">
              <w:t xml:space="preserve">indépendamment des </w:t>
            </w:r>
            <w:r w:rsidRPr="00E76FD0">
              <w:t>concurrents qu'il encadre.</w:t>
            </w:r>
          </w:p>
        </w:tc>
      </w:tr>
      <w:tr w:rsidR="008B1DB9" w:rsidRPr="00CB5BFE" w14:paraId="33D8F628" w14:textId="77777777" w:rsidTr="008B1DB9">
        <w:tc>
          <w:tcPr>
            <w:tcW w:w="737" w:type="dxa"/>
          </w:tcPr>
          <w:p w14:paraId="4406FFCF" w14:textId="35A2AF09" w:rsidR="008B1DB9" w:rsidRDefault="00D75D76" w:rsidP="002E16F3">
            <w:pPr>
              <w:pStyle w:val="ACNormal"/>
              <w:numPr>
                <w:ilvl w:val="0"/>
                <w:numId w:val="0"/>
              </w:numPr>
              <w:tabs>
                <w:tab w:val="clear" w:pos="1134"/>
              </w:tabs>
            </w:pPr>
            <w:r>
              <w:t>C6</w:t>
            </w:r>
          </w:p>
        </w:tc>
        <w:tc>
          <w:tcPr>
            <w:tcW w:w="5103" w:type="dxa"/>
          </w:tcPr>
          <w:p w14:paraId="5B90735A" w14:textId="655E7DB5" w:rsidR="008B1DB9" w:rsidRPr="00300F78" w:rsidRDefault="00300F78" w:rsidP="002E16F3">
            <w:pPr>
              <w:pStyle w:val="ACNormal"/>
              <w:numPr>
                <w:ilvl w:val="0"/>
                <w:numId w:val="0"/>
              </w:numPr>
              <w:tabs>
                <w:tab w:val="clear" w:pos="1134"/>
              </w:tabs>
              <w:rPr>
                <w:lang w:val="en-GB"/>
              </w:rPr>
            </w:pPr>
            <w:r w:rsidRPr="00300F78">
              <w:rPr>
                <w:lang w:val="en-GB"/>
              </w:rPr>
              <w:t xml:space="preserve">If requested by the </w:t>
            </w:r>
            <w:r w:rsidR="005109AF">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4FA624A7" w14:textId="2246B060" w:rsidR="008B1DB9" w:rsidRPr="00E76FD0" w:rsidRDefault="00E76FD0" w:rsidP="002E16F3">
            <w:pPr>
              <w:pStyle w:val="ACNormal"/>
              <w:numPr>
                <w:ilvl w:val="0"/>
                <w:numId w:val="0"/>
              </w:numPr>
              <w:tabs>
                <w:tab w:val="clear" w:pos="1134"/>
              </w:tabs>
            </w:pPr>
            <w:r w:rsidRPr="00E76FD0">
              <w:t xml:space="preserve">Si le </w:t>
            </w:r>
            <w:r w:rsidR="005109AF">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DB5179" w:rsidRPr="00DB5179" w14:paraId="47544B4F" w14:textId="77777777" w:rsidTr="005274BE">
        <w:tc>
          <w:tcPr>
            <w:tcW w:w="737" w:type="dxa"/>
            <w:tcBorders>
              <w:bottom w:val="nil"/>
            </w:tcBorders>
          </w:tcPr>
          <w:p w14:paraId="43818238" w14:textId="2658C6E8" w:rsidR="00DB5179" w:rsidRDefault="00643678" w:rsidP="00DB5179">
            <w:pPr>
              <w:pStyle w:val="ACNormal"/>
              <w:numPr>
                <w:ilvl w:val="0"/>
                <w:numId w:val="0"/>
              </w:numPr>
              <w:tabs>
                <w:tab w:val="clear" w:pos="1134"/>
              </w:tabs>
            </w:pPr>
            <w:r>
              <w:t>C4</w:t>
            </w:r>
          </w:p>
        </w:tc>
        <w:tc>
          <w:tcPr>
            <w:tcW w:w="5103" w:type="dxa"/>
            <w:tcBorders>
              <w:bottom w:val="nil"/>
            </w:tcBorders>
          </w:tcPr>
          <w:p w14:paraId="5A6D7BEE" w14:textId="060B3C79" w:rsidR="00DB5179" w:rsidRPr="00DB5179" w:rsidRDefault="00643678" w:rsidP="00DB5179">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35382E48" w14:textId="0F3BECFC" w:rsidR="00DB5179" w:rsidRPr="00E76FD0" w:rsidRDefault="005274BE" w:rsidP="00DB5179">
            <w:pPr>
              <w:pStyle w:val="ACNormal"/>
              <w:numPr>
                <w:ilvl w:val="0"/>
                <w:numId w:val="0"/>
              </w:numPr>
              <w:tabs>
                <w:tab w:val="clear" w:pos="1134"/>
              </w:tabs>
            </w:pPr>
            <w:r>
              <w:t>Procédure de sécurité</w:t>
            </w:r>
          </w:p>
        </w:tc>
      </w:tr>
      <w:tr w:rsidR="00DB5179" w:rsidRPr="00CB5BFE" w14:paraId="0317526F" w14:textId="77777777" w:rsidTr="005274BE">
        <w:tc>
          <w:tcPr>
            <w:tcW w:w="737" w:type="dxa"/>
            <w:tcBorders>
              <w:top w:val="nil"/>
            </w:tcBorders>
          </w:tcPr>
          <w:p w14:paraId="399B83BB" w14:textId="77777777" w:rsidR="00DB5179" w:rsidRDefault="00DB5179" w:rsidP="00DB5179">
            <w:pPr>
              <w:pStyle w:val="ACNormal"/>
              <w:numPr>
                <w:ilvl w:val="0"/>
                <w:numId w:val="0"/>
              </w:numPr>
              <w:tabs>
                <w:tab w:val="clear" w:pos="1134"/>
              </w:tabs>
            </w:pPr>
          </w:p>
        </w:tc>
        <w:tc>
          <w:tcPr>
            <w:tcW w:w="5103" w:type="dxa"/>
            <w:tcBorders>
              <w:top w:val="nil"/>
            </w:tcBorders>
          </w:tcPr>
          <w:p w14:paraId="42A7758D" w14:textId="2B2AA55D" w:rsidR="00340320" w:rsidRPr="00340320" w:rsidRDefault="00340320" w:rsidP="00340320">
            <w:pPr>
              <w:pStyle w:val="ACNormal"/>
              <w:numPr>
                <w:ilvl w:val="0"/>
                <w:numId w:val="0"/>
              </w:numPr>
              <w:rPr>
                <w:lang w:val="en-GB"/>
              </w:rPr>
            </w:pPr>
            <w:r w:rsidRPr="00340320">
              <w:rPr>
                <w:lang w:val="en-GB"/>
              </w:rPr>
              <w:t xml:space="preserve">When </w:t>
            </w:r>
            <w:r w:rsidR="00BB5B27">
              <w:rPr>
                <w:lang w:val="en-GB"/>
              </w:rPr>
              <w:t xml:space="preserve">the </w:t>
            </w:r>
            <w:r w:rsidR="00BB5B27"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2D557432" w14:textId="18B062E9" w:rsidR="00340320" w:rsidRPr="00340320" w:rsidRDefault="003D4D2F" w:rsidP="004F78DB">
            <w:pPr>
              <w:pStyle w:val="ACNormal"/>
              <w:numPr>
                <w:ilvl w:val="0"/>
                <w:numId w:val="8"/>
              </w:numPr>
              <w:ind w:left="431"/>
              <w:rPr>
                <w:lang w:val="en-GB"/>
              </w:rPr>
            </w:pPr>
            <w:r>
              <w:rPr>
                <w:lang w:val="en-GB"/>
              </w:rPr>
              <w:t>monitor</w:t>
            </w:r>
            <w:r w:rsidR="00340320" w:rsidRPr="00340320">
              <w:rPr>
                <w:lang w:val="en-GB"/>
              </w:rPr>
              <w:t xml:space="preserve"> </w:t>
            </w:r>
            <w:r w:rsidR="003831AA">
              <w:rPr>
                <w:lang w:val="en-GB"/>
              </w:rPr>
              <w:t xml:space="preserve">the </w:t>
            </w:r>
            <w:r w:rsidR="00340320" w:rsidRPr="00340320">
              <w:rPr>
                <w:lang w:val="en-GB"/>
              </w:rPr>
              <w:t>emergency radio channel</w:t>
            </w:r>
            <w:r w:rsidR="00EA29FB" w:rsidRPr="00340320">
              <w:rPr>
                <w:lang w:val="en-GB"/>
              </w:rPr>
              <w:t xml:space="preserve"> assigned</w:t>
            </w:r>
            <w:r w:rsidR="00EA29FB">
              <w:rPr>
                <w:lang w:val="en-GB"/>
              </w:rPr>
              <w:t xml:space="preserve"> to</w:t>
            </w:r>
            <w:r w:rsidR="00EA29FB" w:rsidRPr="00340320">
              <w:rPr>
                <w:lang w:val="en-GB"/>
              </w:rPr>
              <w:t xml:space="preserve"> the event </w:t>
            </w:r>
          </w:p>
          <w:p w14:paraId="23DD8F77" w14:textId="0F15DA3C" w:rsidR="00095280" w:rsidRPr="00340320" w:rsidRDefault="00095280" w:rsidP="004F78DB">
            <w:pPr>
              <w:pStyle w:val="ACNormal"/>
              <w:numPr>
                <w:ilvl w:val="0"/>
                <w:numId w:val="8"/>
              </w:numPr>
              <w:ind w:left="431"/>
              <w:rPr>
                <w:lang w:val="en-GB"/>
              </w:rPr>
            </w:pPr>
            <w:r w:rsidRPr="00340320">
              <w:rPr>
                <w:lang w:val="en-GB"/>
              </w:rPr>
              <w:t xml:space="preserve">follow the instructions given by the Race </w:t>
            </w:r>
            <w:r w:rsidR="009862D6">
              <w:rPr>
                <w:lang w:val="en-GB"/>
              </w:rPr>
              <w:t>Manager</w:t>
            </w:r>
          </w:p>
          <w:p w14:paraId="42577110" w14:textId="443CEE99" w:rsidR="00340320" w:rsidRPr="00340320" w:rsidRDefault="00D95F17" w:rsidP="004F78DB">
            <w:pPr>
              <w:pStyle w:val="ACNormal"/>
              <w:numPr>
                <w:ilvl w:val="0"/>
                <w:numId w:val="8"/>
              </w:numPr>
              <w:ind w:left="431"/>
              <w:rPr>
                <w:lang w:val="en-GB"/>
              </w:rPr>
            </w:pPr>
            <w:r>
              <w:rPr>
                <w:lang w:val="en-GB"/>
              </w:rPr>
              <w:t>join</w:t>
            </w:r>
            <w:r w:rsidR="00340320" w:rsidRPr="00340320">
              <w:rPr>
                <w:lang w:val="en-GB"/>
              </w:rPr>
              <w:t xml:space="preserve"> and stay on their assigned sector of the race area until no boat is sailing in this area</w:t>
            </w:r>
          </w:p>
          <w:p w14:paraId="7CEF20B4" w14:textId="77777777" w:rsidR="0061549F" w:rsidRDefault="0061549F" w:rsidP="004F78DB">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E197AD2" w14:textId="61004EB7" w:rsidR="00DB5179" w:rsidRPr="00340320" w:rsidRDefault="00340320" w:rsidP="004F78DB">
            <w:pPr>
              <w:pStyle w:val="ACNormal"/>
              <w:numPr>
                <w:ilvl w:val="0"/>
                <w:numId w:val="8"/>
              </w:numPr>
              <w:tabs>
                <w:tab w:val="clear" w:pos="1134"/>
              </w:tabs>
              <w:ind w:left="431"/>
              <w:rPr>
                <w:lang w:val="en-GB"/>
              </w:rPr>
            </w:pPr>
            <w:r w:rsidRPr="00340320">
              <w:rPr>
                <w:lang w:val="en-GB"/>
              </w:rPr>
              <w:t>report to the Race Committee of any incident or rescue that happens</w:t>
            </w:r>
            <w:r w:rsidR="00996DA3">
              <w:rPr>
                <w:lang w:val="en-GB"/>
              </w:rPr>
              <w:t xml:space="preserve"> in</w:t>
            </w:r>
            <w:r w:rsidRPr="00340320">
              <w:rPr>
                <w:lang w:val="en-GB"/>
              </w:rPr>
              <w:t xml:space="preserve"> their assigned area</w:t>
            </w:r>
          </w:p>
        </w:tc>
        <w:tc>
          <w:tcPr>
            <w:tcW w:w="5103" w:type="dxa"/>
            <w:tcBorders>
              <w:top w:val="nil"/>
            </w:tcBorders>
          </w:tcPr>
          <w:p w14:paraId="17A607AF" w14:textId="399BF966" w:rsidR="00E73D2E" w:rsidRPr="00E73D2E" w:rsidRDefault="00E73D2E" w:rsidP="00E73D2E">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rsidR="00F01DD4">
              <w:t>embarcations</w:t>
            </w:r>
            <w:r w:rsidRPr="00E73D2E">
              <w:t xml:space="preserve"> d'assistance doivent :</w:t>
            </w:r>
          </w:p>
          <w:p w14:paraId="57819592" w14:textId="1834F916" w:rsidR="00E73D2E" w:rsidRPr="00E73D2E" w:rsidRDefault="003D4D2F" w:rsidP="004F78DB">
            <w:pPr>
              <w:pStyle w:val="ACNormal"/>
              <w:numPr>
                <w:ilvl w:val="0"/>
                <w:numId w:val="9"/>
              </w:numPr>
              <w:ind w:left="287" w:hanging="283"/>
            </w:pPr>
            <w:proofErr w:type="gramStart"/>
            <w:r>
              <w:t>veiller</w:t>
            </w:r>
            <w:proofErr w:type="gramEnd"/>
            <w:r w:rsidR="00E73D2E" w:rsidRPr="00E73D2E">
              <w:t xml:space="preserve"> le canal radio d'urgence</w:t>
            </w:r>
            <w:r w:rsidR="00095280">
              <w:t>,</w:t>
            </w:r>
            <w:r w:rsidR="00E73D2E" w:rsidRPr="00E73D2E">
              <w:t xml:space="preserve"> assigné à l'événement</w:t>
            </w:r>
          </w:p>
          <w:p w14:paraId="2BFAA793" w14:textId="07039AE6" w:rsidR="00095280" w:rsidRPr="00E73D2E" w:rsidRDefault="00095280" w:rsidP="004F78DB">
            <w:pPr>
              <w:pStyle w:val="ACNormal"/>
              <w:numPr>
                <w:ilvl w:val="0"/>
                <w:numId w:val="9"/>
              </w:numPr>
              <w:ind w:left="287" w:hanging="287"/>
            </w:pPr>
            <w:proofErr w:type="gramStart"/>
            <w:r w:rsidRPr="00E73D2E">
              <w:t>suivre</w:t>
            </w:r>
            <w:proofErr w:type="gramEnd"/>
            <w:r w:rsidRPr="00E73D2E">
              <w:t xml:space="preserve"> les instructions données par le </w:t>
            </w:r>
            <w:r w:rsidR="009862D6">
              <w:t>Directeur</w:t>
            </w:r>
            <w:r w:rsidRPr="00E73D2E">
              <w:t xml:space="preserve"> de </w:t>
            </w:r>
            <w:r w:rsidR="00FD5A1C">
              <w:t>C</w:t>
            </w:r>
            <w:r w:rsidRPr="00E73D2E">
              <w:t>ourse</w:t>
            </w:r>
          </w:p>
          <w:p w14:paraId="2153E971" w14:textId="0CFB680C" w:rsidR="00E73D2E" w:rsidRPr="00E73D2E" w:rsidRDefault="00095280" w:rsidP="004F78DB">
            <w:pPr>
              <w:pStyle w:val="ACNormal"/>
              <w:numPr>
                <w:ilvl w:val="0"/>
                <w:numId w:val="9"/>
              </w:numPr>
              <w:ind w:left="287" w:hanging="287"/>
            </w:pPr>
            <w:proofErr w:type="gramStart"/>
            <w:r>
              <w:t>rejoindre</w:t>
            </w:r>
            <w:proofErr w:type="gramEnd"/>
            <w:r w:rsidR="00E73D2E" w:rsidRPr="00E73D2E">
              <w:t xml:space="preserve"> et rester dans le secteur de la zone de course qui leur a été attribué jusqu'à ce qu'aucun bateau ne navigue </w:t>
            </w:r>
            <w:r w:rsidR="00696335">
              <w:t xml:space="preserve">plus </w:t>
            </w:r>
            <w:r w:rsidR="00E73D2E" w:rsidRPr="00E73D2E">
              <w:t>dans cette zone</w:t>
            </w:r>
          </w:p>
          <w:p w14:paraId="0B5A57F2" w14:textId="03276FF9" w:rsidR="00663CBA" w:rsidRDefault="00E73D2E" w:rsidP="004F78DB">
            <w:pPr>
              <w:pStyle w:val="ACNormal"/>
              <w:numPr>
                <w:ilvl w:val="0"/>
                <w:numId w:val="9"/>
              </w:numPr>
              <w:ind w:left="287" w:hanging="287"/>
            </w:pPr>
            <w:proofErr w:type="gramStart"/>
            <w:r w:rsidRPr="00E73D2E">
              <w:t>surveiller</w:t>
            </w:r>
            <w:proofErr w:type="gramEnd"/>
            <w:r w:rsidRPr="00E73D2E">
              <w:t xml:space="preserve"> tous les bateaux dans le secteur qui leur a été attribué, </w:t>
            </w:r>
            <w:r w:rsidR="00881AFC" w:rsidRPr="00881AFC">
              <w:t xml:space="preserve">qu'il s'agisse ou non de bateaux </w:t>
            </w:r>
            <w:r w:rsidRPr="00E73D2E">
              <w:t>qu'ils encadrent</w:t>
            </w:r>
          </w:p>
          <w:p w14:paraId="5289949E" w14:textId="0254D41F" w:rsidR="00DB5179" w:rsidRPr="00E73D2E" w:rsidRDefault="00E73D2E" w:rsidP="004F78DB">
            <w:pPr>
              <w:pStyle w:val="ACNormal"/>
              <w:numPr>
                <w:ilvl w:val="0"/>
                <w:numId w:val="9"/>
              </w:numPr>
              <w:ind w:left="287" w:hanging="287"/>
            </w:pPr>
            <w:proofErr w:type="gramStart"/>
            <w:r w:rsidRPr="00E73D2E">
              <w:t>signaler</w:t>
            </w:r>
            <w:proofErr w:type="gramEnd"/>
            <w:r w:rsidRPr="00E73D2E">
              <w:t xml:space="preserve">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0"/>
      <w:footerReference w:type="default" r:id="rId31"/>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AF366" w14:textId="77777777" w:rsidR="005555F0" w:rsidRDefault="005555F0" w:rsidP="00FF6875">
      <w:r>
        <w:separator/>
      </w:r>
    </w:p>
  </w:endnote>
  <w:endnote w:type="continuationSeparator" w:id="0">
    <w:p w14:paraId="30464D18" w14:textId="77777777" w:rsidR="005555F0" w:rsidRDefault="005555F0" w:rsidP="00FF6875">
      <w:r>
        <w:continuationSeparator/>
      </w:r>
    </w:p>
  </w:endnote>
  <w:endnote w:type="continuationNotice" w:id="1">
    <w:p w14:paraId="20A60F0C" w14:textId="77777777" w:rsidR="005555F0" w:rsidRDefault="0055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4B1CA942"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5109AF">
      <w:rPr>
        <w:lang w:val="fr-CH"/>
      </w:rPr>
      <w:t>3</w:t>
    </w:r>
    <w:r w:rsidRPr="009F4F4D">
      <w:rPr>
        <w:lang w:val="it-CH"/>
      </w:rPr>
      <w:tab/>
    </w:r>
    <w:r w:rsidR="005109AF">
      <w:rPr>
        <w:lang w:val="it-CH"/>
      </w:rPr>
      <w:t>10.01.2026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955A" w14:textId="77777777" w:rsidR="005555F0" w:rsidRDefault="005555F0" w:rsidP="00FF6875">
      <w:r>
        <w:separator/>
      </w:r>
    </w:p>
  </w:footnote>
  <w:footnote w:type="continuationSeparator" w:id="0">
    <w:p w14:paraId="3F71B36C" w14:textId="77777777" w:rsidR="005555F0" w:rsidRDefault="005555F0" w:rsidP="00FF6875">
      <w:r>
        <w:continuationSeparator/>
      </w:r>
    </w:p>
  </w:footnote>
  <w:footnote w:type="continuationNotice" w:id="1">
    <w:p w14:paraId="141C0688" w14:textId="77777777" w:rsidR="005555F0" w:rsidRDefault="00555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562D91" w14:paraId="5B98E5C1" w14:textId="77777777" w:rsidTr="00273FB2">
      <w:trPr>
        <w:trHeight w:val="857"/>
      </w:trPr>
      <w:tc>
        <w:tcPr>
          <w:tcW w:w="2268" w:type="dxa"/>
          <w:tcMar>
            <w:top w:w="0" w:type="dxa"/>
            <w:left w:w="108" w:type="dxa"/>
            <w:bottom w:w="0" w:type="dxa"/>
            <w:right w:w="108" w:type="dxa"/>
          </w:tcMar>
          <w:vAlign w:val="center"/>
        </w:tcPr>
        <w:p w14:paraId="51639C38" w14:textId="1E12CF45" w:rsidR="00562D91" w:rsidRPr="00073671" w:rsidRDefault="00562D91" w:rsidP="00562D91">
          <w:pPr>
            <w:textAlignment w:val="auto"/>
            <w:rPr>
              <w:rFonts w:eastAsia="F" w:cs="F"/>
              <w:sz w:val="52"/>
              <w:szCs w:val="52"/>
            </w:rPr>
          </w:pPr>
          <w:bookmarkStart w:id="18"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756D023B" w14:textId="7AC339A4" w:rsidR="00562D91" w:rsidRPr="004B13F1" w:rsidRDefault="001372B2" w:rsidP="00D37AA7">
          <w:pPr>
            <w:pStyle w:val="ACTitle-1"/>
            <w:rPr>
              <w:rFonts w:eastAsia="F" w:cs="F"/>
              <w:szCs w:val="18"/>
              <w:lang w:val="fr-CH"/>
            </w:rPr>
          </w:pPr>
          <w:r w:rsidRPr="004B13F1">
            <w:rPr>
              <w:lang w:val="fr-CH"/>
            </w:rPr>
            <w:t xml:space="preserve">ILCA </w:t>
          </w:r>
          <w:r w:rsidR="004B13F1" w:rsidRPr="004B13F1">
            <w:rPr>
              <w:lang w:val="fr-CH"/>
            </w:rPr>
            <w:t>–</w:t>
          </w:r>
          <w:r w:rsidRPr="004B13F1">
            <w:rPr>
              <w:lang w:val="fr-CH"/>
            </w:rPr>
            <w:t xml:space="preserve"> </w:t>
          </w:r>
          <w:r w:rsidR="004B13F1" w:rsidRPr="004B13F1">
            <w:rPr>
              <w:lang w:val="fr-CH"/>
            </w:rPr>
            <w:t>Championnat de Suisse</w:t>
          </w:r>
        </w:p>
      </w:tc>
      <w:tc>
        <w:tcPr>
          <w:tcW w:w="2409" w:type="dxa"/>
          <w:tcMar>
            <w:top w:w="0" w:type="dxa"/>
            <w:left w:w="108" w:type="dxa"/>
            <w:bottom w:w="0" w:type="dxa"/>
            <w:right w:w="108" w:type="dxa"/>
          </w:tcMar>
          <w:vAlign w:val="center"/>
        </w:tcPr>
        <w:p w14:paraId="71FB953B" w14:textId="2C4AF461" w:rsidR="00562D91" w:rsidRDefault="00F60AB2" w:rsidP="00562D91">
          <w:pPr>
            <w:jc w:val="right"/>
            <w:textAlignment w:val="auto"/>
            <w:rPr>
              <w:rFonts w:eastAsia="F" w:cs="F"/>
              <w:szCs w:val="18"/>
            </w:rPr>
          </w:pPr>
          <w:r>
            <w:rPr>
              <w:noProof/>
            </w:rPr>
            <w:drawing>
              <wp:inline distT="0" distB="0" distL="0" distR="0" wp14:anchorId="528CD61D" wp14:editId="20CE7AD5">
                <wp:extent cx="1392555" cy="474345"/>
                <wp:effectExtent l="0" t="0" r="0" b="1905"/>
                <wp:docPr id="1963682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5253"/>
    <w:rsid w:val="00136364"/>
    <w:rsid w:val="001372B2"/>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AC"/>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709"/>
    <w:rsid w:val="0023371A"/>
    <w:rsid w:val="00233990"/>
    <w:rsid w:val="002339F3"/>
    <w:rsid w:val="00233D7B"/>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47B7C"/>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BE3"/>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3879"/>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F95"/>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5C3C"/>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226"/>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575"/>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A1B"/>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0EF4"/>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042"/>
    <w:rsid w:val="005106CF"/>
    <w:rsid w:val="00510916"/>
    <w:rsid w:val="005109AF"/>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5F0"/>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53F"/>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636"/>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3C3F"/>
    <w:rsid w:val="00706D65"/>
    <w:rsid w:val="00706DAD"/>
    <w:rsid w:val="0070732B"/>
    <w:rsid w:val="00707B8A"/>
    <w:rsid w:val="00710C1B"/>
    <w:rsid w:val="0071191D"/>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3342"/>
    <w:rsid w:val="007E33B4"/>
    <w:rsid w:val="007E345B"/>
    <w:rsid w:val="007E359F"/>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A62"/>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195F"/>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507"/>
    <w:rsid w:val="00930A08"/>
    <w:rsid w:val="00930F7C"/>
    <w:rsid w:val="0093120F"/>
    <w:rsid w:val="009313CB"/>
    <w:rsid w:val="00931551"/>
    <w:rsid w:val="0093191E"/>
    <w:rsid w:val="00931DBE"/>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1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2F54"/>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4C69"/>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D3D"/>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EA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6DE8"/>
    <w:rsid w:val="00BD7605"/>
    <w:rsid w:val="00BD77C3"/>
    <w:rsid w:val="00BD780D"/>
    <w:rsid w:val="00BD78E2"/>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C7F"/>
    <w:rsid w:val="00CA10E7"/>
    <w:rsid w:val="00CA1A9B"/>
    <w:rsid w:val="00CA1C8B"/>
    <w:rsid w:val="00CA21D5"/>
    <w:rsid w:val="00CA234E"/>
    <w:rsid w:val="00CA2CE1"/>
    <w:rsid w:val="00CA3726"/>
    <w:rsid w:val="00CA380F"/>
    <w:rsid w:val="00CA4750"/>
    <w:rsid w:val="00CA50D5"/>
    <w:rsid w:val="00CA58F5"/>
    <w:rsid w:val="00CA6219"/>
    <w:rsid w:val="00CA6496"/>
    <w:rsid w:val="00CA6CED"/>
    <w:rsid w:val="00CA7D70"/>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BFE"/>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0C4"/>
    <w:rsid w:val="00D264A0"/>
    <w:rsid w:val="00D265C5"/>
    <w:rsid w:val="00D273DE"/>
    <w:rsid w:val="00D27A2E"/>
    <w:rsid w:val="00D31BB9"/>
    <w:rsid w:val="00D333DD"/>
    <w:rsid w:val="00D33444"/>
    <w:rsid w:val="00D337EC"/>
    <w:rsid w:val="00D338AF"/>
    <w:rsid w:val="00D33C4A"/>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349F"/>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6E9"/>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A89"/>
    <w:rsid w:val="00EB2529"/>
    <w:rsid w:val="00EB255C"/>
    <w:rsid w:val="00EB28AB"/>
    <w:rsid w:val="00EB28DD"/>
    <w:rsid w:val="00EB3614"/>
    <w:rsid w:val="00EB362E"/>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A96"/>
    <w:rsid w:val="00F35884"/>
    <w:rsid w:val="00F35C23"/>
    <w:rsid w:val="00F35C9E"/>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141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5804</Words>
  <Characters>31924</Characters>
  <Application>Microsoft Office Word</Application>
  <DocSecurity>0</DocSecurity>
  <Lines>266</Lines>
  <Paragraphs>75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37653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56</cp:revision>
  <cp:lastPrinted>2023-05-08T08:59:00Z</cp:lastPrinted>
  <dcterms:created xsi:type="dcterms:W3CDTF">2025-12-20T19:00:00Z</dcterms:created>
  <dcterms:modified xsi:type="dcterms:W3CDTF">2026-02-08T11:28:00Z</dcterms:modified>
</cp:coreProperties>
</file>